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О Б О С Н О В Ы В А Ю Щ И Е   М А Т Е Р И А Л Ы</w:t>
      </w:r>
      <w:bookmarkEnd w:id="0"/>
    </w:p>
    <w:p w:rsidR="009C1B22" w:rsidRPr="009C1B22" w:rsidRDefault="009C1B22" w:rsidP="009C1B22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к программе 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комплексного развития систем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коммунальной инфраструктуры муниципального образования </w:t>
      </w:r>
      <w:r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Ачуевское сельское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 поселение </w:t>
      </w:r>
      <w:r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Славянского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 района Краснодарского края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г.) с выделением первой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2013г. до 2022г.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Default="00716B71" w:rsidP="00716B71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516007">
        <w:rPr>
          <w:b/>
          <w:sz w:val="36"/>
          <w:szCs w:val="36"/>
          <w:lang w:val="ru-RU"/>
        </w:rPr>
        <w:t>одо</w:t>
      </w:r>
      <w:r w:rsidR="00516007">
        <w:rPr>
          <w:b/>
          <w:sz w:val="36"/>
          <w:szCs w:val="36"/>
          <w:lang w:val="ru-RU"/>
        </w:rPr>
        <w:t>отвед</w:t>
      </w:r>
      <w:r w:rsidRPr="00516007">
        <w:rPr>
          <w:b/>
          <w:sz w:val="36"/>
          <w:szCs w:val="36"/>
          <w:lang w:val="ru-RU"/>
        </w:rPr>
        <w:t xml:space="preserve">ение </w:t>
      </w:r>
    </w:p>
    <w:p w:rsidR="00C40631" w:rsidRDefault="00716B71" w:rsidP="00716B71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716B71" w:rsidRDefault="00716B71" w:rsidP="00C40631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9D364A" w:rsidRPr="00C40631" w:rsidRDefault="00C40631" w:rsidP="00C40631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516007">
        <w:rPr>
          <w:b/>
          <w:sz w:val="36"/>
          <w:szCs w:val="36"/>
          <w:lang w:val="ru-RU"/>
        </w:rPr>
        <w:t xml:space="preserve">том </w:t>
      </w:r>
      <w:r w:rsidR="00516007">
        <w:rPr>
          <w:b/>
          <w:sz w:val="36"/>
          <w:szCs w:val="36"/>
          <w:lang w:val="ru-RU"/>
        </w:rPr>
        <w:t>3</w:t>
      </w:r>
      <w:r>
        <w:rPr>
          <w:b/>
          <w:sz w:val="36"/>
          <w:szCs w:val="36"/>
          <w:lang w:val="ru-RU"/>
        </w:rPr>
        <w:t>.</w:t>
      </w:r>
      <w:r w:rsidR="00C121B7">
        <w:rPr>
          <w:b/>
          <w:sz w:val="36"/>
          <w:szCs w:val="36"/>
          <w:lang w:val="ru-RU"/>
        </w:rPr>
        <w:t>1</w:t>
      </w:r>
    </w:p>
    <w:p w:rsidR="009D364A" w:rsidRPr="00C121B7" w:rsidRDefault="009D364A" w:rsidP="00C121B7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9D364A" w:rsidRPr="00D62A5A" w:rsidRDefault="009D364A" w:rsidP="009D364A">
      <w:pPr>
        <w:jc w:val="center"/>
        <w:rPr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FB2EA7" w:rsidRDefault="00FB2EA7" w:rsidP="009D364A">
      <w:pPr>
        <w:jc w:val="center"/>
        <w:rPr>
          <w:b/>
          <w:sz w:val="32"/>
          <w:szCs w:val="32"/>
          <w:lang w:val="ru-RU"/>
        </w:rPr>
      </w:pPr>
    </w:p>
    <w:p w:rsidR="00FB2EA7" w:rsidRDefault="00FB2EA7">
      <w:pPr>
        <w:spacing w:after="200" w:line="276" w:lineRule="auto"/>
        <w:jc w:val="lef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D62A5A" w:rsidRPr="008C4C91" w:rsidRDefault="00D62A5A" w:rsidP="00D62A5A">
      <w:pPr>
        <w:jc w:val="center"/>
        <w:rPr>
          <w:b/>
          <w:sz w:val="36"/>
          <w:szCs w:val="36"/>
          <w:lang w:val="ru-RU"/>
        </w:rPr>
      </w:pPr>
    </w:p>
    <w:p w:rsidR="00D62A5A" w:rsidRPr="008C4C91" w:rsidRDefault="00D62A5A" w:rsidP="00D62A5A">
      <w:pPr>
        <w:jc w:val="center"/>
        <w:rPr>
          <w:b/>
          <w:sz w:val="36"/>
          <w:szCs w:val="36"/>
          <w:lang w:val="ru-RU"/>
        </w:rPr>
      </w:pPr>
    </w:p>
    <w:p w:rsidR="00D62A5A" w:rsidRPr="008C4C91" w:rsidRDefault="00D62A5A" w:rsidP="00D62A5A">
      <w:pPr>
        <w:jc w:val="center"/>
        <w:rPr>
          <w:b/>
          <w:sz w:val="36"/>
          <w:szCs w:val="36"/>
          <w:lang w:val="ru-RU"/>
        </w:rPr>
      </w:pPr>
    </w:p>
    <w:p w:rsidR="00D62A5A" w:rsidRPr="008C4C91" w:rsidRDefault="00D62A5A" w:rsidP="00D62A5A">
      <w:pPr>
        <w:jc w:val="center"/>
        <w:rPr>
          <w:b/>
          <w:sz w:val="36"/>
          <w:szCs w:val="36"/>
          <w:lang w:val="ru-RU"/>
        </w:rPr>
      </w:pPr>
    </w:p>
    <w:p w:rsidR="00D62A5A" w:rsidRPr="008C4C91" w:rsidRDefault="00D62A5A" w:rsidP="00D62A5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D62A5A" w:rsidRPr="008C4C91" w:rsidRDefault="00D62A5A" w:rsidP="00D62A5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D62A5A" w:rsidRPr="008C4C91" w:rsidRDefault="00D62A5A" w:rsidP="00D62A5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D62A5A" w:rsidRPr="00C40631" w:rsidRDefault="00D62A5A" w:rsidP="00D62A5A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О Б О С Н О В Ы В А Ю Щ И Е   М А Т Е Р И А Л Ы</w:t>
      </w:r>
    </w:p>
    <w:p w:rsidR="009C1B22" w:rsidRPr="009C1B22" w:rsidRDefault="009C1B22" w:rsidP="009C1B22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к программе 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комплексного развития систем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коммунальной инфраструктуры муниципального образования </w:t>
      </w:r>
      <w:r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Ачуевское сельское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 поселение </w:t>
      </w:r>
      <w:r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Славянского</w:t>
      </w: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 района Краснодарского края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г.) с выделением первой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2013г. до 2022г. </w:t>
      </w:r>
    </w:p>
    <w:p w:rsidR="009C1B22" w:rsidRPr="009C1B22" w:rsidRDefault="009C1B22" w:rsidP="009C1B22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9C1B22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D62A5A" w:rsidRDefault="00D62A5A" w:rsidP="00D62A5A">
      <w:pPr>
        <w:pStyle w:val="S3"/>
        <w:jc w:val="center"/>
        <w:rPr>
          <w:b/>
          <w:sz w:val="36"/>
          <w:szCs w:val="36"/>
        </w:rPr>
      </w:pPr>
    </w:p>
    <w:p w:rsidR="00D62A5A" w:rsidRDefault="00D62A5A" w:rsidP="00D62A5A">
      <w:pPr>
        <w:pStyle w:val="S3"/>
        <w:jc w:val="center"/>
        <w:rPr>
          <w:b/>
          <w:sz w:val="36"/>
          <w:szCs w:val="36"/>
        </w:rPr>
      </w:pPr>
    </w:p>
    <w:p w:rsidR="00D62A5A" w:rsidRDefault="00D62A5A" w:rsidP="00D62A5A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516007">
        <w:rPr>
          <w:b/>
          <w:sz w:val="36"/>
          <w:szCs w:val="36"/>
          <w:lang w:val="ru-RU"/>
        </w:rPr>
        <w:t>одо</w:t>
      </w:r>
      <w:r>
        <w:rPr>
          <w:b/>
          <w:sz w:val="36"/>
          <w:szCs w:val="36"/>
          <w:lang w:val="ru-RU"/>
        </w:rPr>
        <w:t>отвед</w:t>
      </w:r>
      <w:r w:rsidRPr="00516007">
        <w:rPr>
          <w:b/>
          <w:sz w:val="36"/>
          <w:szCs w:val="36"/>
          <w:lang w:val="ru-RU"/>
        </w:rPr>
        <w:t xml:space="preserve">ение </w:t>
      </w:r>
    </w:p>
    <w:p w:rsidR="00D62A5A" w:rsidRDefault="00D62A5A" w:rsidP="00D62A5A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D62A5A" w:rsidRDefault="00D62A5A" w:rsidP="00D62A5A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D62A5A" w:rsidRPr="00C40631" w:rsidRDefault="00D62A5A" w:rsidP="00D62A5A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516007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3.1</w:t>
      </w:r>
    </w:p>
    <w:p w:rsidR="00D62A5A" w:rsidRPr="00C121B7" w:rsidRDefault="00D62A5A" w:rsidP="00D62A5A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D62A5A" w:rsidRPr="00D62A5A" w:rsidRDefault="00D62A5A" w:rsidP="00D62A5A">
      <w:pPr>
        <w:jc w:val="center"/>
        <w:rPr>
          <w:sz w:val="32"/>
          <w:szCs w:val="32"/>
          <w:lang w:val="ru-RU"/>
        </w:rPr>
      </w:pPr>
    </w:p>
    <w:p w:rsidR="00D62A5A" w:rsidRPr="000A3802" w:rsidRDefault="00D62A5A" w:rsidP="00D62A5A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A3802">
        <w:rPr>
          <w:rFonts w:ascii="Times New Roman" w:hAnsi="Times New Roman"/>
          <w:sz w:val="32"/>
          <w:szCs w:val="32"/>
          <w:lang w:val="ru-RU"/>
        </w:rPr>
        <w:t>Нач.отд.                                                             А.В.Ламунин</w:t>
      </w:r>
    </w:p>
    <w:p w:rsidR="00D62A5A" w:rsidRPr="000A3802" w:rsidRDefault="00D62A5A" w:rsidP="00D62A5A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A3802">
        <w:rPr>
          <w:rFonts w:ascii="Times New Roman" w:hAnsi="Times New Roman"/>
          <w:sz w:val="32"/>
          <w:szCs w:val="32"/>
          <w:lang w:val="ru-RU"/>
        </w:rPr>
        <w:t xml:space="preserve">Гл. </w:t>
      </w:r>
      <w:r w:rsidR="00F04BCC">
        <w:rPr>
          <w:rFonts w:ascii="Times New Roman" w:hAnsi="Times New Roman"/>
          <w:sz w:val="32"/>
          <w:szCs w:val="32"/>
          <w:lang w:val="ru-RU"/>
        </w:rPr>
        <w:t>ГП</w:t>
      </w:r>
      <w:r w:rsidRPr="000A3802">
        <w:rPr>
          <w:rFonts w:ascii="Times New Roman" w:hAnsi="Times New Roman"/>
          <w:sz w:val="32"/>
          <w:szCs w:val="32"/>
          <w:lang w:val="ru-RU"/>
        </w:rPr>
        <w:t>ец.                                                            И.А.Науменко</w:t>
      </w: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0D3A98" w:rsidRPr="000D3A98" w:rsidRDefault="009D364A" w:rsidP="000D3A98">
      <w:pPr>
        <w:pStyle w:val="afffe"/>
        <w:tabs>
          <w:tab w:val="right" w:leader="dot" w:pos="9771"/>
        </w:tabs>
        <w:jc w:val="left"/>
        <w:rPr>
          <w:rFonts w:ascii="Times New Roman" w:hAnsi="Times New Roman"/>
          <w:noProof/>
          <w:lang w:val="ru-RU" w:eastAsia="ru-RU" w:bidi="ar-SA"/>
        </w:rPr>
      </w:pPr>
      <w:r w:rsidRPr="000D3A98">
        <w:rPr>
          <w:sz w:val="32"/>
          <w:szCs w:val="32"/>
        </w:rPr>
        <w:br w:type="page"/>
      </w:r>
      <w:bookmarkStart w:id="1" w:name="_Toc337678698"/>
      <w:bookmarkStart w:id="2" w:name="_Toc339183640"/>
      <w:bookmarkStart w:id="3" w:name="_Toc342394710"/>
      <w:r w:rsidR="00B80C3A" w:rsidRPr="00B80C3A">
        <w:rPr>
          <w:rFonts w:ascii="Times New Roman" w:hAnsi="Times New Roman"/>
          <w:i/>
          <w:iCs/>
          <w:sz w:val="24"/>
          <w:szCs w:val="24"/>
        </w:rPr>
        <w:fldChar w:fldCharType="begin"/>
      </w:r>
      <w:r w:rsidR="00516007" w:rsidRPr="000D3A98">
        <w:rPr>
          <w:rFonts w:ascii="Times New Roman" w:hAnsi="Times New Roman"/>
          <w:i/>
          <w:iCs/>
          <w:sz w:val="24"/>
          <w:szCs w:val="24"/>
        </w:rPr>
        <w:instrText xml:space="preserve"> TOC \o "1-3" \h \z \t "Подзаголовок_1;2" </w:instrText>
      </w:r>
      <w:r w:rsidR="00B80C3A" w:rsidRPr="00B80C3A">
        <w:rPr>
          <w:rFonts w:ascii="Times New Roman" w:hAnsi="Times New Roman"/>
          <w:i/>
          <w:iCs/>
          <w:sz w:val="24"/>
          <w:szCs w:val="24"/>
        </w:rPr>
        <w:fldChar w:fldCharType="separate"/>
      </w:r>
    </w:p>
    <w:p w:rsidR="00516007" w:rsidRPr="00516007" w:rsidRDefault="00516007" w:rsidP="00516007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lang w:val="ru-RU" w:eastAsia="ru-RU" w:bidi="ar-SA"/>
        </w:rPr>
      </w:pPr>
    </w:p>
    <w:p w:rsidR="000F786A" w:rsidRPr="0053267A" w:rsidRDefault="000D3A98" w:rsidP="007427F1">
      <w:pPr>
        <w:pBdr>
          <w:bottom w:val="thinThickSmallGap" w:sz="12" w:space="1" w:color="943634"/>
        </w:pBdr>
        <w:spacing w:line="240" w:lineRule="auto"/>
        <w:outlineLvl w:val="0"/>
        <w:rPr>
          <w:b/>
          <w:caps/>
          <w:spacing w:val="20"/>
          <w:sz w:val="28"/>
          <w:szCs w:val="28"/>
          <w:lang w:val="ru-RU"/>
        </w:rPr>
      </w:pPr>
      <w:r w:rsidRPr="000D3A98">
        <w:rPr>
          <w:rFonts w:ascii="Times New Roman" w:hAnsi="Times New Roman"/>
          <w:b/>
          <w:bCs/>
          <w:iCs/>
          <w:caps/>
          <w:spacing w:val="20"/>
          <w:sz w:val="24"/>
          <w:szCs w:val="24"/>
          <w:lang w:val="ru-RU"/>
        </w:rPr>
        <w:t>СОДЕРЖАНИЕ</w:t>
      </w:r>
      <w:r w:rsidR="00B80C3A" w:rsidRPr="000D3A98">
        <w:rPr>
          <w:rFonts w:ascii="Times New Roman" w:hAnsi="Times New Roman"/>
          <w:b/>
          <w:bCs/>
          <w:iCs/>
          <w:caps/>
          <w:spacing w:val="20"/>
          <w:sz w:val="24"/>
          <w:szCs w:val="24"/>
        </w:rPr>
        <w:fldChar w:fldCharType="end"/>
      </w:r>
      <w:bookmarkStart w:id="4" w:name="_Toc342477881"/>
    </w:p>
    <w:p w:rsidR="000D3A98" w:rsidRDefault="000D3A98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bCs/>
          <w:caps/>
          <w:sz w:val="24"/>
          <w:szCs w:val="24"/>
          <w:lang w:val="ru-RU"/>
        </w:rPr>
      </w:pPr>
    </w:p>
    <w:bookmarkStart w:id="5" w:name="_GoBack"/>
    <w:p w:rsidR="000D3A98" w:rsidRPr="007427F1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B80C3A">
        <w:fldChar w:fldCharType="begin"/>
      </w:r>
      <w:r w:rsidR="009C1B22">
        <w:instrText xml:space="preserve"> HYPERLINK \l "_Toc342477881" </w:instrText>
      </w:r>
      <w:r w:rsidRPr="00B80C3A">
        <w:fldChar w:fldCharType="separate"/>
      </w:r>
      <w:r w:rsidR="000D3A98" w:rsidRPr="007427F1">
        <w:rPr>
          <w:rFonts w:ascii="Times New Roman" w:hAnsi="Times New Roman"/>
          <w:bCs/>
          <w:caps/>
          <w:noProof/>
          <w:sz w:val="24"/>
          <w:szCs w:val="24"/>
          <w:lang w:val="ru-RU"/>
        </w:rPr>
        <w:t>Введение.</w:t>
      </w:r>
      <w:r w:rsidR="000D3A98" w:rsidRPr="007427F1">
        <w:rPr>
          <w:rFonts w:ascii="Times New Roman" w:hAnsi="Times New Roman"/>
          <w:bCs/>
          <w:caps/>
          <w:noProof/>
          <w:webHidden/>
          <w:sz w:val="24"/>
          <w:szCs w:val="24"/>
          <w:lang w:val="ru-RU"/>
        </w:rPr>
        <w:tab/>
      </w:r>
      <w:r w:rsidR="0016263A">
        <w:rPr>
          <w:rFonts w:ascii="Times New Roman" w:hAnsi="Times New Roman"/>
          <w:bCs/>
          <w:caps/>
          <w:noProof/>
          <w:webHidden/>
          <w:sz w:val="24"/>
          <w:szCs w:val="24"/>
          <w:lang w:val="ru-RU"/>
        </w:rPr>
        <w:t>4</w:t>
      </w:r>
      <w:r>
        <w:rPr>
          <w:rFonts w:ascii="Times New Roman" w:hAnsi="Times New Roman"/>
          <w:bCs/>
          <w:caps/>
          <w:noProof/>
          <w:sz w:val="24"/>
          <w:szCs w:val="24"/>
          <w:lang w:val="ru-RU"/>
        </w:rPr>
        <w:fldChar w:fldCharType="end"/>
      </w:r>
    </w:p>
    <w:p w:rsidR="000D3A98" w:rsidRPr="007427F1" w:rsidRDefault="00B80C3A" w:rsidP="000D3A98">
      <w:pPr>
        <w:tabs>
          <w:tab w:val="left" w:pos="44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82" w:history="1"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</w:rPr>
          <w:t>I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 xml:space="preserve">СУЩЕСТВУЮЩЕЕ ПОЛОЖЕНИЕ В СФЕРЕ ВОДООТВЕДЕНИЯ МУНИЦИПАЛЬНОГО ОБРАЗОВАНИЯ </w:t>
        </w:r>
        <w:r w:rsidR="00954332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АЧУЕВСКОЕ</w:t>
        </w:r>
        <w:r w:rsidR="004E65C8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 xml:space="preserve"> СЕЛЬСКОЕ ПОСЕЛЕНИЕ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ab/>
        </w:r>
        <w:r w:rsidR="008F77DD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>5</w:t>
        </w:r>
      </w:hyperlink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83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1.1.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Структура сбора и очистки сточных вод муниципального образования</w:t>
        </w:r>
        <w:r w:rsidR="00954332">
          <w:rPr>
            <w:rFonts w:ascii="Times New Roman" w:hAnsi="Times New Roman"/>
            <w:bCs/>
            <w:noProof/>
            <w:sz w:val="24"/>
            <w:szCs w:val="24"/>
            <w:lang w:val="ru-RU"/>
          </w:rPr>
          <w:t>Ачуевское</w:t>
        </w:r>
        <w:r w:rsidR="004E65C8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 сельское поселение</w:t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  <w:r w:rsidR="008F77DD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>5</w:t>
        </w:r>
      </w:hyperlink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84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1.2.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Канализационные очистные сооружения и прямые выпуски.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16263A">
        <w:rPr>
          <w:rFonts w:ascii="Times New Roman" w:hAnsi="Times New Roman"/>
          <w:bCs/>
          <w:noProof/>
          <w:sz w:val="24"/>
          <w:szCs w:val="24"/>
          <w:lang w:val="ru-RU"/>
        </w:rPr>
        <w:t>6</w:t>
      </w:r>
    </w:p>
    <w:p w:rsidR="000D3A98" w:rsidRPr="007427F1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89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1.3. Утилизация осадков сточных вод.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53E40">
        <w:rPr>
          <w:rFonts w:ascii="Times New Roman" w:hAnsi="Times New Roman"/>
          <w:bCs/>
          <w:noProof/>
          <w:sz w:val="24"/>
          <w:szCs w:val="24"/>
          <w:lang w:val="ru-RU"/>
        </w:rPr>
        <w:t>9</w:t>
      </w:r>
    </w:p>
    <w:p w:rsidR="000D3A98" w:rsidRPr="007427F1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0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1.4. Сети систем водоотведения и сооружения на них.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53267A">
        <w:rPr>
          <w:rFonts w:ascii="Times New Roman" w:hAnsi="Times New Roman"/>
          <w:bCs/>
          <w:noProof/>
          <w:sz w:val="24"/>
          <w:szCs w:val="24"/>
          <w:lang w:val="ru-RU"/>
        </w:rPr>
        <w:t>9</w:t>
      </w:r>
    </w:p>
    <w:p w:rsidR="000D3A98" w:rsidRPr="007427F1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1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1.5. Балансы производительности очистных сооружений и</w:t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 w:eastAsia="ru-RU"/>
          </w:rPr>
          <w:t xml:space="preserve"> притока сточных вод.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53E40">
        <w:rPr>
          <w:rFonts w:ascii="Times New Roman" w:hAnsi="Times New Roman"/>
          <w:bCs/>
          <w:noProof/>
          <w:sz w:val="24"/>
          <w:szCs w:val="24"/>
          <w:lang w:val="ru-RU"/>
        </w:rPr>
        <w:t>1</w:t>
      </w:r>
      <w:r w:rsidR="00AB61C8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</w:p>
    <w:p w:rsidR="000D3A98" w:rsidRPr="00D940D2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2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1.6. </w:t>
        </w:r>
      </w:hyperlink>
      <w:hyperlink w:anchor="_Toc342477894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Воздействие на окружающую среду.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D940D2">
        <w:rPr>
          <w:rFonts w:ascii="Times New Roman" w:hAnsi="Times New Roman"/>
          <w:bCs/>
          <w:noProof/>
          <w:sz w:val="24"/>
          <w:szCs w:val="24"/>
          <w:lang w:val="ru-RU"/>
        </w:rPr>
        <w:t>1</w:t>
      </w:r>
      <w:r w:rsidR="00AB61C8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</w:p>
    <w:p w:rsidR="000D3A98" w:rsidRPr="008254C6" w:rsidRDefault="00B80C3A" w:rsidP="000D3A98">
      <w:pPr>
        <w:tabs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5" w:history="1"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1.</w:t>
        </w:r>
        <w:r w:rsidR="00D940D2">
          <w:rPr>
            <w:rFonts w:ascii="Times New Roman" w:hAnsi="Times New Roman"/>
            <w:bCs/>
            <w:noProof/>
            <w:sz w:val="24"/>
            <w:szCs w:val="24"/>
            <w:lang w:val="ru-RU"/>
          </w:rPr>
          <w:t>7</w:t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. Существующие технические и технологические проблемы в системах водоотведения и очистки сточных </w:t>
        </w:r>
        <w:r w:rsidR="008254C6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вод муниципального образования </w:t>
        </w:r>
        <w:r w:rsidR="00954332">
          <w:rPr>
            <w:rFonts w:ascii="Times New Roman" w:hAnsi="Times New Roman"/>
            <w:bCs/>
            <w:noProof/>
            <w:sz w:val="24"/>
            <w:szCs w:val="24"/>
            <w:lang w:val="ru-RU"/>
          </w:rPr>
          <w:t>Ачуевское</w:t>
        </w:r>
        <w:r w:rsidR="004E65C8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 сельское поселение</w:t>
        </w:r>
        <w:r w:rsidR="007427F1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8254C6">
        <w:rPr>
          <w:rFonts w:ascii="Times New Roman" w:hAnsi="Times New Roman"/>
          <w:bCs/>
          <w:noProof/>
          <w:sz w:val="24"/>
          <w:szCs w:val="24"/>
          <w:lang w:val="ru-RU"/>
        </w:rPr>
        <w:t>1</w:t>
      </w:r>
      <w:r w:rsidR="00AB61C8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</w:p>
    <w:p w:rsidR="000D3A98" w:rsidRPr="008254C6" w:rsidRDefault="00B80C3A" w:rsidP="000D3A98">
      <w:pPr>
        <w:tabs>
          <w:tab w:val="left" w:pos="44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6" w:history="1"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</w:rPr>
          <w:t>II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ПЕР</w:t>
        </w:r>
        <w:r w:rsidR="00F04BCC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ГП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ЕКТИВНЫЕ РАСЧЕТНЫЕ РАСХОДЫ СТОЧНЫХ ВОД</w:t>
        </w:r>
        <w:r w:rsidR="000D3A98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ab/>
        </w:r>
      </w:hyperlink>
      <w:r w:rsidR="008254C6">
        <w:rPr>
          <w:rFonts w:ascii="Times New Roman" w:hAnsi="Times New Roman"/>
          <w:bCs/>
          <w:caps/>
          <w:noProof/>
          <w:sz w:val="24"/>
          <w:szCs w:val="24"/>
          <w:lang w:val="ru-RU"/>
        </w:rPr>
        <w:t>1</w:t>
      </w:r>
      <w:r w:rsidR="00AB61C8">
        <w:rPr>
          <w:rFonts w:ascii="Times New Roman" w:hAnsi="Times New Roman"/>
          <w:bCs/>
          <w:caps/>
          <w:noProof/>
          <w:sz w:val="24"/>
          <w:szCs w:val="24"/>
          <w:lang w:val="ru-RU"/>
        </w:rPr>
        <w:t>3</w:t>
      </w:r>
    </w:p>
    <w:p w:rsidR="000D3A98" w:rsidRPr="008254C6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7" w:history="1">
        <w:r w:rsidR="000D3A98" w:rsidRPr="007427F1">
          <w:rPr>
            <w:rFonts w:ascii="Times New Roman" w:hAnsi="Times New Roman"/>
            <w:bCs/>
            <w:noProof/>
            <w:szCs w:val="24"/>
            <w:lang w:val="ru-RU"/>
          </w:rPr>
          <w:t>2.1.</w:t>
        </w:r>
        <w:r w:rsidR="000D3A98" w:rsidRPr="007427F1">
          <w:rPr>
            <w:rFonts w:ascii="Times New Roman" w:hAnsi="Times New Roman"/>
            <w:noProof/>
            <w:szCs w:val="24"/>
            <w:lang w:val="ru-RU" w:eastAsia="ru-RU" w:bidi="ar-SA"/>
          </w:rPr>
          <w:tab/>
        </w:r>
        <w:r w:rsidR="007427F1" w:rsidRPr="007427F1">
          <w:rPr>
            <w:rFonts w:ascii="Times New Roman" w:hAnsi="Times New Roman"/>
            <w:bCs/>
            <w:noProof/>
            <w:szCs w:val="24"/>
            <w:lang w:val="ru-RU"/>
          </w:rPr>
          <w:t>Сведения о фактическом и ожидаемом поступлении в систему водоотведения хозяйственно-бытовых, производственных и дождевых сточных вод.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8254C6">
        <w:rPr>
          <w:rFonts w:ascii="Times New Roman" w:hAnsi="Times New Roman"/>
          <w:bCs/>
          <w:noProof/>
          <w:sz w:val="24"/>
          <w:szCs w:val="24"/>
          <w:lang w:val="ru-RU"/>
        </w:rPr>
        <w:t>1</w:t>
      </w:r>
      <w:r w:rsidR="00646CC7">
        <w:rPr>
          <w:rFonts w:ascii="Times New Roman" w:hAnsi="Times New Roman"/>
          <w:bCs/>
          <w:noProof/>
          <w:sz w:val="24"/>
          <w:szCs w:val="24"/>
          <w:lang w:val="ru-RU"/>
        </w:rPr>
        <w:t>3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8" w:history="1"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</w:rPr>
          <w:t>III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 xml:space="preserve">Предложения по строительству, реконструкции и модернизации объектов систем водоотведения муниципального образования </w:t>
        </w:r>
        <w:r w:rsidR="00954332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АЧУЕВСКОЕ</w:t>
        </w:r>
        <w:r w:rsidR="004E65C8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 xml:space="preserve"> СЕЛЬСКОЕ ПОСЕЛЕНИЕ</w:t>
        </w:r>
        <w:r w:rsidR="000D3A98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ab/>
        </w:r>
        <w:r w:rsidR="00922EB6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>2</w:t>
        </w:r>
      </w:hyperlink>
      <w:r w:rsidR="00646CC7">
        <w:rPr>
          <w:rFonts w:ascii="Times New Roman" w:hAnsi="Times New Roman"/>
          <w:bCs/>
          <w:caps/>
          <w:noProof/>
          <w:sz w:val="24"/>
          <w:szCs w:val="24"/>
          <w:lang w:val="ru-RU"/>
        </w:rPr>
        <w:t>0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899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3.1.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7B6542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>Ц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ели и задачи реконструкции и модернизации объектов систем водоотведения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  <w:r w:rsidR="00922EB6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>2</w:t>
        </w:r>
      </w:hyperlink>
      <w:r w:rsidR="00646CC7">
        <w:rPr>
          <w:rFonts w:ascii="Times New Roman" w:hAnsi="Times New Roman"/>
          <w:bCs/>
          <w:noProof/>
          <w:sz w:val="24"/>
          <w:szCs w:val="24"/>
          <w:lang w:val="ru-RU"/>
        </w:rPr>
        <w:t>0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0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3.2.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Обоснование необходимости реконструкции и модернизации объектов систем водоотведения. Основные технологические решения при реконструкции и модернизации.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  <w:r w:rsidR="00922EB6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>2</w:t>
        </w:r>
      </w:hyperlink>
      <w:r w:rsidR="00646CC7">
        <w:rPr>
          <w:rFonts w:ascii="Times New Roman" w:hAnsi="Times New Roman"/>
          <w:bCs/>
          <w:noProof/>
          <w:sz w:val="24"/>
          <w:szCs w:val="24"/>
          <w:lang w:val="ru-RU"/>
        </w:rPr>
        <w:t>1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1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3.3.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Объемы работ по реконструкции и модернизации объектов систем водоотведения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  <w:r w:rsidR="00922EB6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>2</w:t>
        </w:r>
      </w:hyperlink>
      <w:r w:rsidR="00646CC7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2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3.4.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</w:hyperlink>
      <w:hyperlink w:anchor="_Toc342477904" w:history="1">
        <w:r w:rsidR="007B6542">
          <w:rPr>
            <w:rFonts w:ascii="Times New Roman" w:hAnsi="Times New Roman"/>
            <w:sz w:val="24"/>
            <w:szCs w:val="24"/>
            <w:lang w:val="ru-RU"/>
          </w:rPr>
          <w:t>И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сходные технические требования к объектам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7B6542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  <w:r w:rsidR="00646CC7">
        <w:rPr>
          <w:rFonts w:ascii="Times New Roman" w:hAnsi="Times New Roman"/>
          <w:bCs/>
          <w:noProof/>
          <w:sz w:val="24"/>
          <w:szCs w:val="24"/>
          <w:lang w:val="ru-RU"/>
        </w:rPr>
        <w:t>4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5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</w:t>
        </w:r>
        <w:r w:rsidR="00F5614A">
          <w:rPr>
            <w:rFonts w:ascii="Times New Roman" w:hAnsi="Times New Roman"/>
            <w:bCs/>
            <w:noProof/>
            <w:sz w:val="24"/>
            <w:szCs w:val="24"/>
            <w:lang w:val="ru-RU"/>
          </w:rPr>
          <w:t>5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</w:hyperlink>
      <w:hyperlink w:anchor="_Toc342477906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 xml:space="preserve">Принципиальная </w:t>
        </w:r>
        <w:r w:rsidR="00F5614A">
          <w:rPr>
            <w:rFonts w:ascii="Times New Roman" w:hAnsi="Times New Roman"/>
            <w:bCs/>
            <w:noProof/>
            <w:sz w:val="24"/>
            <w:szCs w:val="24"/>
            <w:lang w:val="ru-RU"/>
          </w:rPr>
          <w:t>с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хема работы основного оборудования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F5614A">
        <w:rPr>
          <w:rFonts w:ascii="Times New Roman" w:hAnsi="Times New Roman"/>
          <w:bCs/>
          <w:noProof/>
          <w:sz w:val="24"/>
          <w:szCs w:val="24"/>
          <w:lang w:val="ru-RU"/>
        </w:rPr>
        <w:t>2</w:t>
      </w:r>
      <w:r w:rsidR="00B015AC">
        <w:rPr>
          <w:rFonts w:ascii="Times New Roman" w:hAnsi="Times New Roman"/>
          <w:bCs/>
          <w:noProof/>
          <w:sz w:val="24"/>
          <w:szCs w:val="24"/>
          <w:lang w:val="ru-RU"/>
        </w:rPr>
        <w:t>4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7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</w:t>
        </w:r>
        <w:r w:rsidR="00F5614A">
          <w:rPr>
            <w:rFonts w:ascii="Times New Roman" w:hAnsi="Times New Roman"/>
            <w:bCs/>
            <w:noProof/>
            <w:sz w:val="24"/>
            <w:szCs w:val="24"/>
            <w:lang w:val="ru-RU"/>
          </w:rPr>
          <w:t>6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Создание системы дистанционного контроля и управления режимами работы ОС</w:t>
        </w:r>
        <w:r w:rsidR="00A773EE">
          <w:rPr>
            <w:rFonts w:ascii="Times New Roman" w:hAnsi="Times New Roman"/>
            <w:bCs/>
            <w:noProof/>
            <w:sz w:val="24"/>
            <w:szCs w:val="24"/>
            <w:lang w:val="ru-RU"/>
          </w:rPr>
          <w:t>К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B015AC">
        <w:rPr>
          <w:rFonts w:ascii="Times New Roman" w:hAnsi="Times New Roman"/>
          <w:bCs/>
          <w:noProof/>
          <w:sz w:val="24"/>
          <w:szCs w:val="24"/>
          <w:lang w:val="ru-RU"/>
        </w:rPr>
        <w:t>30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08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3.</w:t>
        </w:r>
        <w:r w:rsidR="00BE757D">
          <w:rPr>
            <w:rFonts w:ascii="Times New Roman" w:hAnsi="Times New Roman"/>
            <w:bCs/>
            <w:noProof/>
            <w:sz w:val="24"/>
            <w:szCs w:val="24"/>
            <w:lang w:val="ru-RU"/>
          </w:rPr>
          <w:t>7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Утилизация осадка сточных вод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B015AC">
        <w:rPr>
          <w:rFonts w:ascii="Times New Roman" w:hAnsi="Times New Roman"/>
          <w:bCs/>
          <w:noProof/>
          <w:sz w:val="24"/>
          <w:szCs w:val="24"/>
          <w:lang w:val="ru-RU"/>
        </w:rPr>
        <w:t>31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0" w:history="1"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</w:rPr>
          <w:t>IV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Предложения по строительству, реконструкции и модернизации сетевых объектов систем водоотведения</w:t>
        </w:r>
        <w:r w:rsidR="000D3A98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ab/>
        </w:r>
      </w:hyperlink>
      <w:r w:rsidR="00B015AC">
        <w:rPr>
          <w:rFonts w:ascii="Times New Roman" w:hAnsi="Times New Roman"/>
          <w:bCs/>
          <w:caps/>
          <w:noProof/>
          <w:sz w:val="24"/>
          <w:szCs w:val="24"/>
          <w:lang w:val="ru-RU"/>
        </w:rPr>
        <w:t>33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1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4.1.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Цели и задачи модернизации и реконструкции сетевых объектов системы водоотведения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B015AC">
        <w:rPr>
          <w:rFonts w:ascii="Times New Roman" w:hAnsi="Times New Roman"/>
          <w:bCs/>
          <w:noProof/>
          <w:sz w:val="24"/>
          <w:szCs w:val="24"/>
          <w:lang w:val="ru-RU"/>
        </w:rPr>
        <w:t>33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4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A773EE">
          <w:rPr>
            <w:rFonts w:ascii="Times New Roman" w:hAnsi="Times New Roman"/>
            <w:bCs/>
            <w:noProof/>
            <w:sz w:val="24"/>
            <w:szCs w:val="24"/>
            <w:lang w:val="ru-RU"/>
          </w:rPr>
          <w:t>2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Цели и задачи нового строительства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B015AC">
        <w:rPr>
          <w:rFonts w:ascii="Times New Roman" w:hAnsi="Times New Roman"/>
          <w:bCs/>
          <w:noProof/>
          <w:sz w:val="24"/>
          <w:szCs w:val="24"/>
          <w:lang w:val="ru-RU"/>
        </w:rPr>
        <w:t>3</w:t>
      </w:r>
      <w:r w:rsidR="00A773EE">
        <w:rPr>
          <w:rFonts w:ascii="Times New Roman" w:hAnsi="Times New Roman"/>
          <w:bCs/>
          <w:noProof/>
          <w:sz w:val="24"/>
          <w:szCs w:val="24"/>
          <w:lang w:val="ru-RU"/>
        </w:rPr>
        <w:t>4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5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427835">
          <w:rPr>
            <w:rFonts w:ascii="Times New Roman" w:hAnsi="Times New Roman"/>
            <w:bCs/>
            <w:noProof/>
            <w:sz w:val="24"/>
            <w:szCs w:val="24"/>
            <w:lang w:val="ru-RU"/>
          </w:rPr>
          <w:t>3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Строительство канализационных насосных станций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</w:t>
      </w:r>
      <w:r w:rsidR="00427835">
        <w:rPr>
          <w:rFonts w:ascii="Times New Roman" w:hAnsi="Times New Roman"/>
          <w:bCs/>
          <w:noProof/>
          <w:sz w:val="24"/>
          <w:szCs w:val="24"/>
          <w:lang w:val="ru-RU"/>
        </w:rPr>
        <w:t>4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6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427835">
          <w:rPr>
            <w:rFonts w:ascii="Times New Roman" w:hAnsi="Times New Roman"/>
            <w:bCs/>
            <w:noProof/>
            <w:sz w:val="24"/>
            <w:szCs w:val="24"/>
            <w:lang w:val="ru-RU"/>
          </w:rPr>
          <w:t>4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Автоматизация работы КНС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35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7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427835">
          <w:rPr>
            <w:rFonts w:ascii="Times New Roman" w:hAnsi="Times New Roman"/>
            <w:bCs/>
            <w:noProof/>
            <w:sz w:val="24"/>
            <w:szCs w:val="24"/>
            <w:lang w:val="ru-RU"/>
          </w:rPr>
          <w:t>5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Объемы работ по строительству КНС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36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8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313EC3">
          <w:rPr>
            <w:rFonts w:ascii="Times New Roman" w:hAnsi="Times New Roman"/>
            <w:bCs/>
            <w:noProof/>
            <w:sz w:val="24"/>
            <w:szCs w:val="24"/>
            <w:lang w:val="ru-RU"/>
          </w:rPr>
          <w:t>6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Строительство сетей канализации для подключения новых абонентов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37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19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4.</w:t>
        </w:r>
        <w:r w:rsidR="00313EC3">
          <w:rPr>
            <w:rFonts w:ascii="Times New Roman" w:hAnsi="Times New Roman"/>
            <w:bCs/>
            <w:noProof/>
            <w:sz w:val="24"/>
            <w:szCs w:val="24"/>
            <w:lang w:val="ru-RU"/>
          </w:rPr>
          <w:t>7</w:t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Объемы работ по строительству сетей канализации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37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hyperlink w:anchor="_Toc342477920" w:history="1"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</w:rPr>
          <w:t>V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Оценка капитальных вложений в новое строительство, реконструкцию и модернизацию объектов систем водоотведения муниципального образования</w:t>
        </w:r>
        <w:r w:rsidR="00954332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АЧУЕВСКОЕ</w:t>
        </w:r>
        <w:r w:rsidR="004E65C8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 xml:space="preserve"> СЕЛЬСКОЕ ПОСЕЛЕНИЕ</w:t>
        </w:r>
        <w:r w:rsidR="000D3A98" w:rsidRPr="007427F1">
          <w:rPr>
            <w:rFonts w:ascii="Times New Roman" w:hAnsi="Times New Roman"/>
            <w:bCs/>
            <w:caps/>
            <w:noProof/>
            <w:sz w:val="24"/>
            <w:szCs w:val="24"/>
            <w:lang w:val="ru-RU"/>
          </w:rPr>
          <w:t>.</w:t>
        </w:r>
        <w:r w:rsidR="000D3A98" w:rsidRPr="007427F1">
          <w:rPr>
            <w:rFonts w:ascii="Times New Roman" w:hAnsi="Times New Roman"/>
            <w:bCs/>
            <w:cap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caps/>
          <w:noProof/>
          <w:sz w:val="24"/>
          <w:szCs w:val="24"/>
          <w:lang w:val="ru-RU"/>
        </w:rPr>
        <w:t>39</w:t>
      </w:r>
    </w:p>
    <w:p w:rsidR="000D3A98" w:rsidRPr="007427F1" w:rsidRDefault="00B80C3A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bCs/>
          <w:noProof/>
          <w:sz w:val="24"/>
          <w:szCs w:val="24"/>
          <w:lang w:val="ru-RU"/>
        </w:rPr>
      </w:pPr>
      <w:hyperlink w:anchor="_Toc342477921" w:history="1"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5.1.</w:t>
        </w:r>
        <w:r w:rsidR="000D3A98" w:rsidRPr="007427F1">
          <w:rPr>
            <w:rFonts w:ascii="Times New Roman" w:hAnsi="Times New Roman"/>
            <w:noProof/>
            <w:sz w:val="24"/>
            <w:szCs w:val="24"/>
            <w:lang w:val="ru-RU" w:eastAsia="ru-RU" w:bidi="ar-SA"/>
          </w:rPr>
          <w:tab/>
        </w:r>
        <w:r w:rsidR="000D3A98" w:rsidRPr="007427F1">
          <w:rPr>
            <w:rFonts w:ascii="Times New Roman" w:hAnsi="Times New Roman"/>
            <w:bCs/>
            <w:noProof/>
            <w:sz w:val="24"/>
            <w:szCs w:val="24"/>
            <w:lang w:val="ru-RU"/>
          </w:rPr>
          <w:t>Объемы инвестиций</w:t>
        </w:r>
        <w:r w:rsidR="000D3A98" w:rsidRPr="007427F1">
          <w:rPr>
            <w:rFonts w:ascii="Times New Roman" w:hAnsi="Times New Roman"/>
            <w:bCs/>
            <w:noProof/>
            <w:webHidden/>
            <w:sz w:val="24"/>
            <w:szCs w:val="24"/>
            <w:lang w:val="ru-RU"/>
          </w:rPr>
          <w:tab/>
        </w:r>
      </w:hyperlink>
      <w:r w:rsidR="006969CA">
        <w:rPr>
          <w:rFonts w:ascii="Times New Roman" w:hAnsi="Times New Roman"/>
          <w:bCs/>
          <w:noProof/>
          <w:sz w:val="24"/>
          <w:szCs w:val="24"/>
          <w:lang w:val="ru-RU"/>
        </w:rPr>
        <w:t>39</w:t>
      </w:r>
    </w:p>
    <w:p w:rsidR="000D3A98" w:rsidRDefault="000D3A98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7427F1">
        <w:rPr>
          <w:rFonts w:ascii="Times New Roman" w:hAnsi="Times New Roman"/>
          <w:noProof/>
          <w:sz w:val="24"/>
          <w:szCs w:val="24"/>
          <w:lang w:val="ru-RU" w:eastAsia="ru-RU" w:bidi="ar-SA"/>
        </w:rPr>
        <w:t>5.2.</w:t>
      </w:r>
      <w:r w:rsidRPr="007427F1">
        <w:rPr>
          <w:rFonts w:ascii="Times New Roman" w:hAnsi="Times New Roman"/>
          <w:noProof/>
          <w:sz w:val="24"/>
          <w:szCs w:val="24"/>
          <w:lang w:val="ru-RU" w:eastAsia="ru-RU" w:bidi="ar-SA"/>
        </w:rPr>
        <w:tab/>
        <w:t>График реализации проектов по системе водоотведени</w:t>
      </w:r>
      <w:r w:rsidRPr="007427F1">
        <w:rPr>
          <w:rFonts w:ascii="Times New Roman" w:hAnsi="Times New Roman"/>
          <w:noProof/>
          <w:sz w:val="24"/>
          <w:szCs w:val="24"/>
          <w:lang w:val="ru-RU" w:eastAsia="ru-RU" w:bidi="ar-SA"/>
        </w:rPr>
        <w:tab/>
      </w:r>
      <w:r w:rsidR="006969CA">
        <w:rPr>
          <w:rFonts w:ascii="Times New Roman" w:hAnsi="Times New Roman"/>
          <w:noProof/>
          <w:sz w:val="24"/>
          <w:szCs w:val="24"/>
          <w:lang w:val="ru-RU" w:eastAsia="ru-RU" w:bidi="ar-SA"/>
        </w:rPr>
        <w:t>40</w:t>
      </w:r>
    </w:p>
    <w:bookmarkEnd w:id="5"/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525C62" w:rsidRPr="007427F1" w:rsidRDefault="00525C62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0D3A98" w:rsidRPr="000A3802" w:rsidRDefault="000D3A98" w:rsidP="000D3A98">
      <w:pPr>
        <w:tabs>
          <w:tab w:val="left" w:pos="660"/>
          <w:tab w:val="right" w:leader="dot" w:pos="9771"/>
        </w:tabs>
        <w:spacing w:line="240" w:lineRule="auto"/>
        <w:jc w:val="left"/>
        <w:rPr>
          <w:rFonts w:ascii="Times New Roman" w:hAnsi="Times New Roman"/>
          <w:noProof/>
          <w:lang w:val="ru-RU" w:eastAsia="ru-RU" w:bidi="ar-SA"/>
        </w:rPr>
      </w:pPr>
    </w:p>
    <w:p w:rsidR="000D3A98" w:rsidRPr="000D3A98" w:rsidRDefault="00516007" w:rsidP="000D3A98">
      <w:pPr>
        <w:pBdr>
          <w:bottom w:val="thinThickSmallGap" w:sz="12" w:space="1" w:color="943634"/>
        </w:pBdr>
        <w:spacing w:line="240" w:lineRule="auto"/>
        <w:jc w:val="center"/>
        <w:outlineLvl w:val="0"/>
        <w:rPr>
          <w:b/>
          <w:caps/>
          <w:spacing w:val="20"/>
          <w:sz w:val="28"/>
          <w:szCs w:val="28"/>
          <w:lang w:val="ru-RU"/>
        </w:rPr>
      </w:pPr>
      <w:r w:rsidRPr="00E9669C">
        <w:rPr>
          <w:b/>
          <w:caps/>
          <w:spacing w:val="20"/>
          <w:sz w:val="28"/>
          <w:szCs w:val="28"/>
          <w:lang w:val="ru-RU"/>
        </w:rPr>
        <w:lastRenderedPageBreak/>
        <w:t>Введение.</w:t>
      </w:r>
      <w:bookmarkEnd w:id="1"/>
      <w:bookmarkEnd w:id="2"/>
      <w:bookmarkEnd w:id="4"/>
    </w:p>
    <w:p w:rsidR="00F935A7" w:rsidRPr="00C84048" w:rsidRDefault="00F935A7" w:rsidP="00B6722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6" w:name="_Toc337678699"/>
      <w:bookmarkStart w:id="7" w:name="_Toc339183641"/>
      <w:bookmarkStart w:id="8" w:name="_Toc342477882"/>
      <w:r w:rsidRPr="00C84048">
        <w:rPr>
          <w:rFonts w:ascii="Times New Roman" w:hAnsi="Times New Roman"/>
          <w:sz w:val="28"/>
          <w:szCs w:val="28"/>
          <w:lang w:val="ru-RU"/>
        </w:rPr>
        <w:t>Пер</w:t>
      </w:r>
      <w:r w:rsidR="002E2F4B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ективная схема водоотведения разработана на основе проекта Генерального плана развития муниципального образования </w:t>
      </w:r>
      <w:r w:rsidR="00954332" w:rsidRPr="00C84048">
        <w:rPr>
          <w:rFonts w:ascii="Times New Roman" w:hAnsi="Times New Roman"/>
          <w:sz w:val="28"/>
          <w:szCs w:val="28"/>
          <w:lang w:val="ru-RU"/>
        </w:rPr>
        <w:t>Ачуевское</w:t>
      </w:r>
      <w:r w:rsidR="004E65C8" w:rsidRPr="00C84048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C84048">
        <w:rPr>
          <w:rFonts w:ascii="Times New Roman" w:hAnsi="Times New Roman"/>
          <w:sz w:val="28"/>
          <w:szCs w:val="28"/>
          <w:lang w:val="ru-RU"/>
        </w:rPr>
        <w:t>, разработанного</w:t>
      </w:r>
      <w:r w:rsidRPr="00C84048">
        <w:rPr>
          <w:rFonts w:ascii="Times New Roman" w:hAnsi="Times New Roman"/>
          <w:sz w:val="28"/>
          <w:szCs w:val="28"/>
          <w:lang w:val="ru-RU" w:eastAsia="ar-SA"/>
        </w:rPr>
        <w:t xml:space="preserve">ООО «Проектный институт территориального планирования» 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на основании муниципального контракта № 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>5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 по заданию муниципального образования </w:t>
      </w:r>
      <w:r w:rsidR="00954332" w:rsidRPr="00C84048">
        <w:rPr>
          <w:rFonts w:ascii="Times New Roman" w:hAnsi="Times New Roman"/>
          <w:sz w:val="28"/>
          <w:szCs w:val="28"/>
          <w:lang w:val="ru-RU"/>
        </w:rPr>
        <w:t>Ачуевское</w:t>
      </w:r>
      <w:r w:rsidR="004E65C8" w:rsidRPr="00C84048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C84048">
        <w:rPr>
          <w:rFonts w:ascii="Times New Roman" w:hAnsi="Times New Roman"/>
          <w:sz w:val="28"/>
          <w:szCs w:val="28"/>
          <w:lang w:val="ru-RU"/>
        </w:rPr>
        <w:t>.</w:t>
      </w:r>
    </w:p>
    <w:p w:rsidR="00F935A7" w:rsidRPr="00C84048" w:rsidRDefault="00F935A7" w:rsidP="00B6722B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</w:t>
      </w:r>
      <w:r w:rsidR="00E9669C" w:rsidRPr="00C84048">
        <w:rPr>
          <w:rFonts w:ascii="Times New Roman" w:hAnsi="Times New Roman"/>
          <w:sz w:val="28"/>
          <w:szCs w:val="28"/>
          <w:lang w:val="ru-RU"/>
        </w:rPr>
        <w:t>сельского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 поселения определены Генеральным планом, а задачи и мероприятия по их решению сформированы на основе анализа текущего состояния ВКХ поселения.</w:t>
      </w:r>
    </w:p>
    <w:p w:rsidR="00F935A7" w:rsidRPr="00C84048" w:rsidRDefault="00F935A7" w:rsidP="00B6722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водоотведения вытекают из Генерального плана и действующих программ развития, которые направлены на создание условий, обе</w:t>
      </w:r>
      <w:r w:rsidR="002E2F4B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ечивающих стабильное улучшение качества жизни всех слоев населения. </w:t>
      </w:r>
    </w:p>
    <w:p w:rsidR="00F935A7" w:rsidRPr="00C84048" w:rsidRDefault="00F935A7" w:rsidP="00B6722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водоотведения:</w:t>
      </w:r>
    </w:p>
    <w:p w:rsidR="00F935A7" w:rsidRPr="00C84048" w:rsidRDefault="00F935A7" w:rsidP="00B6722B">
      <w:pPr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обе</w:t>
      </w:r>
      <w:r w:rsidR="002E2F4B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ечение надежного и доступного предоставления услуг водоотведения, удовлетворяющего потребности 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 xml:space="preserve">Ачуевского </w:t>
      </w:r>
      <w:r w:rsidR="002E2F4B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 с учетом пер</w:t>
      </w:r>
      <w:r w:rsidR="002E2F4B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>ектив развития до 2032 г;</w:t>
      </w:r>
    </w:p>
    <w:p w:rsidR="00F935A7" w:rsidRPr="00C84048" w:rsidRDefault="00F935A7" w:rsidP="00B6722B">
      <w:pPr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 xml:space="preserve">создание эффективной, устойчивой и надежной системы  водоотведения населенных пунктов 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>Ачуевского сп</w:t>
      </w:r>
      <w:r w:rsidRPr="00C84048">
        <w:rPr>
          <w:rFonts w:ascii="Times New Roman" w:hAnsi="Times New Roman"/>
          <w:sz w:val="28"/>
          <w:szCs w:val="28"/>
          <w:lang w:val="ru-RU"/>
        </w:rPr>
        <w:t>;</w:t>
      </w:r>
    </w:p>
    <w:p w:rsidR="00F935A7" w:rsidRPr="00C84048" w:rsidRDefault="00F935A7" w:rsidP="00B6722B">
      <w:pPr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территории 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>Ачуевского сп</w:t>
      </w:r>
      <w:r w:rsidRPr="00C84048">
        <w:rPr>
          <w:rFonts w:ascii="Times New Roman" w:hAnsi="Times New Roman"/>
          <w:sz w:val="28"/>
          <w:szCs w:val="28"/>
          <w:lang w:val="ru-RU"/>
        </w:rPr>
        <w:t>.</w:t>
      </w:r>
    </w:p>
    <w:p w:rsidR="00F935A7" w:rsidRPr="00C84048" w:rsidRDefault="00F935A7" w:rsidP="00B6722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водоотведения:</w:t>
      </w:r>
    </w:p>
    <w:p w:rsidR="00F935A7" w:rsidRPr="00C84048" w:rsidRDefault="00F935A7" w:rsidP="00B6722B">
      <w:pPr>
        <w:numPr>
          <w:ilvl w:val="0"/>
          <w:numId w:val="1"/>
        </w:numPr>
        <w:spacing w:line="276" w:lineRule="auto"/>
        <w:ind w:left="0" w:hanging="425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 xml:space="preserve">Строительство канализационных сетей для подключения всех потребителей 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>Ачуевского сп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 в соответствии с Генеральным планом.</w:t>
      </w:r>
    </w:p>
    <w:p w:rsidR="00F935A7" w:rsidRPr="00C84048" w:rsidRDefault="00F935A7" w:rsidP="00B6722B">
      <w:pPr>
        <w:numPr>
          <w:ilvl w:val="0"/>
          <w:numId w:val="1"/>
        </w:numPr>
        <w:spacing w:line="276" w:lineRule="auto"/>
        <w:ind w:left="0" w:hanging="425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Строительство и реконструкция канализационных насосных станций для уменьшения глубины заложения канализационных сетей.</w:t>
      </w:r>
    </w:p>
    <w:p w:rsidR="00F935A7" w:rsidRPr="00C84048" w:rsidRDefault="00F935A7" w:rsidP="00B6722B">
      <w:pPr>
        <w:numPr>
          <w:ilvl w:val="0"/>
          <w:numId w:val="1"/>
        </w:numPr>
        <w:spacing w:line="276" w:lineRule="auto"/>
        <w:ind w:left="0" w:hanging="425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Реконструкция очистных сооружений канализации для полной биологической очистки хозяйственно-бытовых и близких им по составу стоков.</w:t>
      </w:r>
    </w:p>
    <w:p w:rsidR="00F935A7" w:rsidRPr="00C84048" w:rsidRDefault="00F935A7" w:rsidP="00B6722B">
      <w:pPr>
        <w:numPr>
          <w:ilvl w:val="0"/>
          <w:numId w:val="1"/>
        </w:numPr>
        <w:spacing w:line="276" w:lineRule="auto"/>
        <w:ind w:left="0" w:hanging="425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Строительство сооружений доочистки и обеззараживания сточных вод с целью выпуска их в водоемы рыбохозяйственного значения.</w:t>
      </w:r>
    </w:p>
    <w:p w:rsidR="00B6722B" w:rsidRDefault="00F935A7" w:rsidP="00B6722B">
      <w:pPr>
        <w:widowControl w:val="0"/>
        <w:numPr>
          <w:ilvl w:val="0"/>
          <w:numId w:val="1"/>
        </w:numPr>
        <w:spacing w:line="276" w:lineRule="auto"/>
        <w:ind w:left="0" w:hanging="425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Создание системы управления балансом и режимом приема и ра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>сп</w:t>
      </w:r>
      <w:r w:rsidRPr="00C84048">
        <w:rPr>
          <w:rFonts w:ascii="Times New Roman" w:hAnsi="Times New Roman"/>
          <w:sz w:val="28"/>
          <w:szCs w:val="28"/>
          <w:lang w:val="ru-RU"/>
        </w:rPr>
        <w:t>ределения</w:t>
      </w:r>
      <w:r w:rsidR="007241EF" w:rsidRPr="00C840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048">
        <w:rPr>
          <w:rFonts w:ascii="Times New Roman" w:hAnsi="Times New Roman"/>
          <w:sz w:val="28"/>
          <w:szCs w:val="28"/>
          <w:lang w:val="ru-RU"/>
        </w:rPr>
        <w:t>сточных вод для повышения энергоэффективности и эффективного контроля за очисткой.</w:t>
      </w:r>
      <w:r w:rsidR="00B6722B">
        <w:rPr>
          <w:rFonts w:ascii="Times New Roman" w:hAnsi="Times New Roman"/>
          <w:sz w:val="28"/>
          <w:szCs w:val="28"/>
          <w:lang w:val="ru-RU"/>
        </w:rPr>
        <w:br w:type="page"/>
      </w:r>
    </w:p>
    <w:p w:rsidR="00516007" w:rsidRPr="00E9669C" w:rsidRDefault="00516007" w:rsidP="001476D2">
      <w:pPr>
        <w:numPr>
          <w:ilvl w:val="0"/>
          <w:numId w:val="29"/>
        </w:numPr>
        <w:pBdr>
          <w:bottom w:val="thinThickSmallGap" w:sz="12" w:space="1" w:color="943634"/>
        </w:pBdr>
        <w:spacing w:line="240" w:lineRule="auto"/>
        <w:ind w:left="0" w:firstLine="0"/>
        <w:jc w:val="center"/>
        <w:outlineLvl w:val="0"/>
        <w:rPr>
          <w:b/>
          <w:caps/>
          <w:spacing w:val="20"/>
          <w:sz w:val="28"/>
          <w:szCs w:val="28"/>
          <w:lang w:val="ru-RU"/>
        </w:rPr>
      </w:pPr>
      <w:r w:rsidRPr="00E9669C">
        <w:rPr>
          <w:b/>
          <w:caps/>
          <w:spacing w:val="20"/>
          <w:sz w:val="28"/>
          <w:szCs w:val="28"/>
          <w:lang w:val="ru-RU"/>
        </w:rPr>
        <w:lastRenderedPageBreak/>
        <w:t>СУЩЕСТВУЮЩЕЕ ПОЛОЖЕНИЕ В СФЕРЕ ВОДООТВЕДЕНИЯ МУНИЦИПАЛЬНОГО ОБРАЗОВАНИЯ</w:t>
      </w:r>
      <w:r w:rsidR="00954332" w:rsidRPr="00E9669C">
        <w:rPr>
          <w:b/>
          <w:caps/>
          <w:spacing w:val="20"/>
          <w:sz w:val="28"/>
          <w:szCs w:val="28"/>
          <w:lang w:val="ru-RU"/>
        </w:rPr>
        <w:t>АЧУЕВСКОЕ</w:t>
      </w:r>
      <w:r w:rsidR="004E65C8" w:rsidRPr="00E9669C">
        <w:rPr>
          <w:b/>
          <w:caps/>
          <w:spacing w:val="20"/>
          <w:sz w:val="28"/>
          <w:szCs w:val="28"/>
          <w:lang w:val="ru-RU"/>
        </w:rPr>
        <w:t xml:space="preserve"> СЕЛЬСКОЕ ПОСЕЛЕНИЕ</w:t>
      </w:r>
      <w:r w:rsidRPr="00E9669C">
        <w:rPr>
          <w:b/>
          <w:caps/>
          <w:spacing w:val="20"/>
          <w:sz w:val="28"/>
          <w:szCs w:val="28"/>
          <w:lang w:val="ru-RU"/>
        </w:rPr>
        <w:t>.</w:t>
      </w:r>
      <w:bookmarkEnd w:id="6"/>
      <w:bookmarkEnd w:id="7"/>
      <w:bookmarkEnd w:id="8"/>
    </w:p>
    <w:p w:rsidR="00516007" w:rsidRPr="00516007" w:rsidRDefault="00516007" w:rsidP="001476D2">
      <w:pPr>
        <w:numPr>
          <w:ilvl w:val="0"/>
          <w:numId w:val="7"/>
        </w:numPr>
        <w:spacing w:before="240" w:after="120" w:line="240" w:lineRule="auto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9" w:name="_Toc342477883"/>
      <w:r w:rsidRPr="00516007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СТРУКТУРА СБОРА И ОЧИСТКИ СТОЧНЫХ ВОД МУНИЦИПАЛЬНОГО ОБРАЗОВАНИЯ</w:t>
      </w:r>
      <w:r w:rsidR="00954332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АЧУЕВСКОЕ</w:t>
      </w:r>
      <w:r w:rsidR="004E65C8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 xml:space="preserve"> СЕЛЬСКОЕ ПОСЕЛЕНИЕ</w:t>
      </w:r>
      <w:r w:rsidRPr="00516007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.</w:t>
      </w:r>
      <w:bookmarkEnd w:id="9"/>
    </w:p>
    <w:p w:rsidR="005F6A12" w:rsidRDefault="00B175A7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color w:val="000000"/>
          <w:szCs w:val="28"/>
          <w:lang w:val="ru-RU" w:eastAsia="ru-RU"/>
        </w:rPr>
      </w:pPr>
      <w:bookmarkStart w:id="10" w:name="_Toc342477889"/>
      <w:r w:rsidRPr="00B701E7">
        <w:rPr>
          <w:rFonts w:ascii="Times New Roman" w:hAnsi="Times New Roman"/>
          <w:color w:val="000000"/>
          <w:szCs w:val="28"/>
          <w:lang w:val="ru-RU" w:eastAsia="ru-RU"/>
        </w:rPr>
        <w:t>Ачуевское сельское поселение Славянского района состоит из двух населенного пунктов</w:t>
      </w:r>
      <w:r w:rsidR="005F6A12">
        <w:rPr>
          <w:rFonts w:ascii="Times New Roman" w:hAnsi="Times New Roman"/>
          <w:color w:val="000000"/>
          <w:szCs w:val="28"/>
          <w:lang w:val="ru-RU" w:eastAsia="ru-RU"/>
        </w:rPr>
        <w:t>:</w:t>
      </w:r>
    </w:p>
    <w:p w:rsidR="005F6A12" w:rsidRDefault="005F6A12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color w:val="000000"/>
          <w:szCs w:val="28"/>
          <w:lang w:val="ru-RU" w:eastAsia="ru-RU"/>
        </w:rPr>
      </w:pPr>
      <w:r>
        <w:rPr>
          <w:rFonts w:ascii="Times New Roman" w:hAnsi="Times New Roman"/>
          <w:color w:val="000000"/>
          <w:szCs w:val="28"/>
          <w:lang w:val="ru-RU" w:eastAsia="ru-RU"/>
        </w:rPr>
        <w:t xml:space="preserve">- </w:t>
      </w:r>
      <w:r w:rsidR="00B175A7" w:rsidRPr="00B701E7">
        <w:rPr>
          <w:rFonts w:ascii="Times New Roman" w:hAnsi="Times New Roman"/>
          <w:color w:val="000000"/>
          <w:szCs w:val="28"/>
          <w:lang w:val="ru-RU" w:eastAsia="ru-RU"/>
        </w:rPr>
        <w:t>села Ачуева</w:t>
      </w:r>
      <w:r>
        <w:rPr>
          <w:rFonts w:ascii="Times New Roman" w:hAnsi="Times New Roman"/>
          <w:color w:val="000000"/>
          <w:szCs w:val="28"/>
          <w:lang w:val="ru-RU" w:eastAsia="ru-RU"/>
        </w:rPr>
        <w:t xml:space="preserve"> – 502 чел.;</w:t>
      </w:r>
    </w:p>
    <w:p w:rsidR="005F6A12" w:rsidRDefault="005F6A12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color w:val="000000"/>
          <w:szCs w:val="28"/>
          <w:lang w:val="ru-RU" w:eastAsia="ru-RU"/>
        </w:rPr>
      </w:pPr>
      <w:r>
        <w:rPr>
          <w:rFonts w:ascii="Times New Roman" w:hAnsi="Times New Roman"/>
          <w:color w:val="000000"/>
          <w:szCs w:val="28"/>
          <w:lang w:val="ru-RU" w:eastAsia="ru-RU"/>
        </w:rPr>
        <w:t xml:space="preserve">- </w:t>
      </w:r>
      <w:r w:rsidR="00B175A7" w:rsidRPr="00B701E7">
        <w:rPr>
          <w:rFonts w:ascii="Times New Roman" w:hAnsi="Times New Roman"/>
          <w:color w:val="000000"/>
          <w:szCs w:val="28"/>
          <w:lang w:val="ru-RU" w:eastAsia="ru-RU"/>
        </w:rPr>
        <w:t>х. Слободка</w:t>
      </w:r>
      <w:r>
        <w:rPr>
          <w:rFonts w:ascii="Times New Roman" w:hAnsi="Times New Roman"/>
          <w:color w:val="000000"/>
          <w:szCs w:val="28"/>
          <w:lang w:val="ru-RU" w:eastAsia="ru-RU"/>
        </w:rPr>
        <w:t xml:space="preserve"> – 126 чел</w:t>
      </w:r>
      <w:r w:rsidR="00B175A7" w:rsidRPr="00B701E7">
        <w:rPr>
          <w:rFonts w:ascii="Times New Roman" w:hAnsi="Times New Roman"/>
          <w:color w:val="000000"/>
          <w:szCs w:val="28"/>
          <w:lang w:val="ru-RU" w:eastAsia="ru-RU"/>
        </w:rPr>
        <w:t>.</w:t>
      </w:r>
    </w:p>
    <w:p w:rsidR="00B175A7" w:rsidRPr="00B701E7" w:rsidRDefault="00B175A7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color w:val="000000"/>
          <w:szCs w:val="28"/>
          <w:lang w:val="ru-RU" w:eastAsia="ru-RU"/>
        </w:rPr>
      </w:pPr>
      <w:r w:rsidRPr="00B701E7">
        <w:rPr>
          <w:rFonts w:ascii="Times New Roman" w:hAnsi="Times New Roman"/>
          <w:color w:val="000000"/>
          <w:szCs w:val="28"/>
          <w:lang w:val="ru-RU" w:eastAsia="ru-RU"/>
        </w:rPr>
        <w:t xml:space="preserve">Село Ачуево является административным центром Ачуевского сельского поселения. Численность населения </w:t>
      </w:r>
      <w:r w:rsidR="005F6A12">
        <w:rPr>
          <w:rFonts w:ascii="Times New Roman" w:hAnsi="Times New Roman"/>
          <w:color w:val="000000"/>
          <w:szCs w:val="28"/>
          <w:lang w:val="ru-RU" w:eastAsia="ru-RU"/>
        </w:rPr>
        <w:t xml:space="preserve">Ачуевского СП </w:t>
      </w:r>
      <w:r w:rsidRPr="00B701E7">
        <w:rPr>
          <w:rFonts w:ascii="Times New Roman" w:hAnsi="Times New Roman"/>
          <w:color w:val="000000"/>
          <w:szCs w:val="28"/>
          <w:lang w:val="ru-RU" w:eastAsia="ru-RU"/>
        </w:rPr>
        <w:t>на 2007 год составляет 6</w:t>
      </w:r>
      <w:r>
        <w:rPr>
          <w:rFonts w:ascii="Times New Roman" w:hAnsi="Times New Roman"/>
          <w:color w:val="000000"/>
          <w:szCs w:val="28"/>
          <w:lang w:val="ru-RU" w:eastAsia="ru-RU"/>
        </w:rPr>
        <w:t>28</w:t>
      </w:r>
      <w:r w:rsidRPr="00B701E7">
        <w:rPr>
          <w:rFonts w:ascii="Times New Roman" w:hAnsi="Times New Roman"/>
          <w:color w:val="000000"/>
          <w:szCs w:val="28"/>
          <w:lang w:val="ru-RU" w:eastAsia="ru-RU"/>
        </w:rPr>
        <w:t xml:space="preserve"> человека.</w:t>
      </w:r>
    </w:p>
    <w:p w:rsidR="00344175" w:rsidRPr="00E9669C" w:rsidRDefault="00344175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lang w:val="ru-RU" w:eastAsia="ar-SA"/>
        </w:rPr>
      </w:pPr>
      <w:r w:rsidRPr="00E9669C">
        <w:rPr>
          <w:rFonts w:ascii="Times New Roman" w:hAnsi="Times New Roman"/>
          <w:lang w:val="ru-RU" w:eastAsia="ar-SA"/>
        </w:rPr>
        <w:t xml:space="preserve">Согласно справке «Службы жилкомуслуги» в с.Ачуево централизованной канализацией охвачено </w:t>
      </w:r>
      <w:r w:rsidR="005F6A12">
        <w:rPr>
          <w:rFonts w:ascii="Times New Roman" w:hAnsi="Times New Roman"/>
          <w:lang w:val="ru-RU" w:eastAsia="ar-SA"/>
        </w:rPr>
        <w:t>54</w:t>
      </w:r>
      <w:r w:rsidRPr="00E9669C">
        <w:rPr>
          <w:rFonts w:ascii="Times New Roman" w:hAnsi="Times New Roman"/>
          <w:lang w:val="ru-RU" w:eastAsia="ar-SA"/>
        </w:rPr>
        <w:t>% жилищного фонда. Состояние существующих канализационных коллекторов неудовлетворительное. Канализацией охвачены предприятия, школа и детский сад в центральной части села. Расход сточных вод, поступающих на существующие очистные сооружения– 40 м</w:t>
      </w:r>
      <w:r w:rsidRPr="00E9669C">
        <w:rPr>
          <w:rFonts w:ascii="Times New Roman" w:hAnsi="Times New Roman"/>
          <w:vertAlign w:val="superscript"/>
          <w:lang w:val="ru-RU" w:eastAsia="ar-SA"/>
        </w:rPr>
        <w:t>3</w:t>
      </w:r>
      <w:r w:rsidRPr="00E9669C">
        <w:rPr>
          <w:rFonts w:ascii="Times New Roman" w:hAnsi="Times New Roman"/>
          <w:lang w:val="ru-RU" w:eastAsia="ar-SA"/>
        </w:rPr>
        <w:t>/сут., место сброса – пруд накопитель-испаритель.</w:t>
      </w:r>
    </w:p>
    <w:p w:rsidR="00344175" w:rsidRPr="00E9669C" w:rsidRDefault="00344175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lang w:val="ru-RU" w:eastAsia="ar-SA"/>
        </w:rPr>
      </w:pPr>
      <w:r w:rsidRPr="00E9669C">
        <w:rPr>
          <w:rFonts w:ascii="Times New Roman" w:hAnsi="Times New Roman"/>
          <w:lang w:val="ru-RU" w:eastAsia="ar-SA"/>
        </w:rPr>
        <w:t xml:space="preserve">На сети расположены 2 канализационные насосные станции </w:t>
      </w:r>
      <w:r w:rsidRPr="00344175">
        <w:rPr>
          <w:rFonts w:ascii="Times New Roman" w:hAnsi="Times New Roman"/>
          <w:lang w:eastAsia="ar-SA"/>
        </w:rPr>
        <w:t>N</w:t>
      </w:r>
      <w:r w:rsidRPr="00E9669C">
        <w:rPr>
          <w:rFonts w:ascii="Times New Roman" w:hAnsi="Times New Roman"/>
          <w:lang w:val="ru-RU" w:eastAsia="ar-SA"/>
        </w:rPr>
        <w:t>=5,5; 7,0 кВт.</w:t>
      </w:r>
    </w:p>
    <w:p w:rsidR="00344175" w:rsidRDefault="00344175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lang w:val="ru-RU" w:eastAsia="ar-SA"/>
        </w:rPr>
      </w:pPr>
      <w:r w:rsidRPr="00E9669C">
        <w:rPr>
          <w:rFonts w:ascii="Times New Roman" w:hAnsi="Times New Roman"/>
          <w:lang w:val="ru-RU" w:eastAsia="ar-SA"/>
        </w:rPr>
        <w:t xml:space="preserve">Самотечная сеть </w:t>
      </w:r>
      <w:r w:rsidR="00651E9A">
        <w:rPr>
          <w:rFonts w:ascii="Times New Roman" w:hAnsi="Times New Roman"/>
          <w:lang w:val="ru-RU" w:eastAsia="ar-SA"/>
        </w:rPr>
        <w:t xml:space="preserve"> </w:t>
      </w:r>
      <w:r w:rsidRPr="00E9669C">
        <w:rPr>
          <w:rFonts w:ascii="Times New Roman" w:hAnsi="Times New Roman"/>
          <w:lang w:val="ru-RU" w:eastAsia="ar-SA"/>
        </w:rPr>
        <w:t>Ø200 мм до КНС – 1,2 км и напорная сеть Ø200 мм от КНС до ОСК 0,84 км.</w:t>
      </w:r>
    </w:p>
    <w:p w:rsidR="00344175" w:rsidRPr="00344175" w:rsidRDefault="00344175" w:rsidP="001476D2">
      <w:pPr>
        <w:pStyle w:val="ac"/>
        <w:tabs>
          <w:tab w:val="left" w:pos="709"/>
        </w:tabs>
        <w:spacing w:line="240" w:lineRule="auto"/>
        <w:ind w:right="141" w:firstLine="567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В х. Слободка централизованная система водоотведения отсутствует.</w:t>
      </w:r>
    </w:p>
    <w:p w:rsidR="00AB7525" w:rsidRPr="00664D96" w:rsidRDefault="00AB7525" w:rsidP="00AB7525">
      <w:pPr>
        <w:numPr>
          <w:ilvl w:val="0"/>
          <w:numId w:val="7"/>
        </w:numPr>
        <w:spacing w:before="240" w:after="120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канализационные очистные сооружения</w:t>
      </w:r>
      <w:r w:rsidRPr="00516007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 xml:space="preserve">.  </w:t>
      </w:r>
    </w:p>
    <w:p w:rsidR="00845C1B" w:rsidRPr="00C84048" w:rsidRDefault="00845C1B" w:rsidP="001476D2">
      <w:pPr>
        <w:pStyle w:val="af3"/>
        <w:tabs>
          <w:tab w:val="left" w:pos="8640"/>
        </w:tabs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4048">
        <w:rPr>
          <w:rFonts w:ascii="Times New Roman" w:hAnsi="Times New Roman"/>
          <w:color w:val="000000"/>
          <w:sz w:val="28"/>
          <w:szCs w:val="28"/>
          <w:lang w:val="ru-RU"/>
        </w:rPr>
        <w:t xml:space="preserve">Очистные сооружения </w:t>
      </w:r>
      <w:r w:rsidR="007604A4" w:rsidRPr="00C84048">
        <w:rPr>
          <w:rFonts w:ascii="Times New Roman" w:hAnsi="Times New Roman"/>
          <w:color w:val="000000"/>
          <w:sz w:val="28"/>
          <w:szCs w:val="28"/>
          <w:lang w:val="ru-RU"/>
        </w:rPr>
        <w:t>с. Ачуево</w:t>
      </w:r>
      <w:r w:rsidRPr="00C84048">
        <w:rPr>
          <w:rFonts w:ascii="Times New Roman" w:hAnsi="Times New Roman"/>
          <w:color w:val="000000"/>
          <w:sz w:val="28"/>
          <w:szCs w:val="28"/>
          <w:lang w:val="ru-RU"/>
        </w:rPr>
        <w:t xml:space="preserve"> сданы в эксплуатацию в  1984 году.</w:t>
      </w:r>
    </w:p>
    <w:p w:rsidR="00845C1B" w:rsidRPr="00C84048" w:rsidRDefault="00845C1B" w:rsidP="001476D2">
      <w:pPr>
        <w:pStyle w:val="af3"/>
        <w:tabs>
          <w:tab w:val="left" w:pos="86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>Очистные сооружения предназначены для очистки хозяйственно-бытовых стоков.</w:t>
      </w:r>
    </w:p>
    <w:p w:rsidR="00845C1B" w:rsidRPr="00C84048" w:rsidRDefault="00845C1B" w:rsidP="001476D2">
      <w:pPr>
        <w:pStyle w:val="af3"/>
        <w:tabs>
          <w:tab w:val="left" w:pos="86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84048">
        <w:rPr>
          <w:rFonts w:ascii="Times New Roman" w:hAnsi="Times New Roman"/>
          <w:sz w:val="28"/>
          <w:szCs w:val="28"/>
          <w:lang w:val="ru-RU"/>
        </w:rPr>
        <w:t xml:space="preserve">Характеристика оборудования канализационных очистных сооружений </w:t>
      </w:r>
      <w:r w:rsidR="00B175A7" w:rsidRPr="00C84048">
        <w:rPr>
          <w:rFonts w:ascii="Times New Roman" w:hAnsi="Times New Roman"/>
          <w:sz w:val="28"/>
          <w:szCs w:val="28"/>
        </w:rPr>
        <w:t>c</w:t>
      </w:r>
      <w:r w:rsidR="00B175A7" w:rsidRPr="00C84048">
        <w:rPr>
          <w:rFonts w:ascii="Times New Roman" w:hAnsi="Times New Roman"/>
          <w:sz w:val="28"/>
          <w:szCs w:val="28"/>
          <w:lang w:val="ru-RU"/>
        </w:rPr>
        <w:t>. Ачуево</w:t>
      </w:r>
      <w:r w:rsidRPr="00C84048">
        <w:rPr>
          <w:rFonts w:ascii="Times New Roman" w:hAnsi="Times New Roman"/>
          <w:sz w:val="28"/>
          <w:szCs w:val="28"/>
          <w:lang w:val="ru-RU"/>
        </w:rPr>
        <w:t xml:space="preserve"> дана в таблице №1:</w:t>
      </w:r>
    </w:p>
    <w:p w:rsidR="00DE2AC5" w:rsidRPr="00AB6F5E" w:rsidRDefault="00DE2AC5" w:rsidP="00AB6F5E">
      <w:pPr>
        <w:pStyle w:val="af3"/>
        <w:tabs>
          <w:tab w:val="left" w:pos="8640"/>
        </w:tabs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B6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Таблица №1</w:t>
      </w:r>
    </w:p>
    <w:tbl>
      <w:tblPr>
        <w:tblW w:w="10568" w:type="dxa"/>
        <w:tblInd w:w="-601" w:type="dxa"/>
        <w:tblLayout w:type="fixed"/>
        <w:tblLook w:val="04A0"/>
      </w:tblPr>
      <w:tblGrid>
        <w:gridCol w:w="851"/>
        <w:gridCol w:w="1793"/>
        <w:gridCol w:w="1426"/>
        <w:gridCol w:w="1109"/>
        <w:gridCol w:w="1744"/>
        <w:gridCol w:w="1268"/>
        <w:gridCol w:w="1268"/>
        <w:gridCol w:w="1109"/>
      </w:tblGrid>
      <w:tr w:rsidR="00B175A7" w:rsidRPr="00AB6F5E" w:rsidTr="001476D2">
        <w:trPr>
          <w:trHeight w:val="18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Место расположения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сооружений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64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оборудования</w:t>
            </w:r>
          </w:p>
        </w:tc>
      </w:tr>
      <w:tr w:rsidR="00B175A7" w:rsidRPr="00AB6F5E" w:rsidTr="00B175A7">
        <w:trPr>
          <w:trHeight w:val="92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B175A7" w:rsidP="001476D2">
            <w:pPr>
              <w:spacing w:line="240" w:lineRule="auto"/>
              <w:ind w:left="-85" w:right="-1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напор, м вод. ст. (</w:t>
            </w: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*стат.давл., Па)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производитель-ность, м3/ч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AB6F5E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F5E">
              <w:rPr>
                <w:rFonts w:ascii="Times New Roman" w:hAnsi="Times New Roman"/>
                <w:color w:val="000000"/>
                <w:sz w:val="24"/>
                <w:szCs w:val="24"/>
              </w:rPr>
              <w:t>КПД, %</w:t>
            </w:r>
          </w:p>
        </w:tc>
      </w:tr>
      <w:tr w:rsidR="00B175A7" w:rsidRPr="00AB6F5E" w:rsidTr="008304F0">
        <w:trPr>
          <w:trHeight w:val="269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Ачуевское сельское поселение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A7" w:rsidRPr="001476D2" w:rsidRDefault="00B175A7" w:rsidP="00AB6F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5A7" w:rsidRPr="00AB6F5E" w:rsidRDefault="00B175A7" w:rsidP="00AB6F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75A7" w:rsidRPr="00AB6F5E" w:rsidTr="003754C8">
        <w:trPr>
          <w:trHeight w:val="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75A7" w:rsidRPr="001476D2" w:rsidRDefault="00B175A7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465128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С. Ачуево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465128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ОСК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B175A7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B175A7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8304F0" w:rsidP="00830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1476D2" w:rsidRDefault="00C32999" w:rsidP="008304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A7" w:rsidRPr="00AB6F5E" w:rsidRDefault="008304F0" w:rsidP="00830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Способ очистки сточных вод: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- сточные воды проходят механическую очистку от крупных плавающих веществ на решетке приемной камеры;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- на песколовках вода очищается от песка и мелких фракций гравия;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- на первичных отстойниках производится очистка сточных вод от взвешенных веществ путем осаждения и от плавающих веществ, жира, масла при помощи жиросборника;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механически очищенная сточная вода поступает в аэротенки, где проводится биологическая очистка сточных вод при помощи активного ила и частичное окисление загрязнений кислородом;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- после аэротенков очищенные сточные воды поступают на вторичные отстойники активного ила, где активный ил осаждается, а оставшаяся очищенная вода поступает в контактные резервуары;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- из контактных резервуаров вода по коллектору поступает в биологические пруды доочистки, где при помощи микроорганизмов пр</w:t>
      </w:r>
      <w:r w:rsidR="001E3E81" w:rsidRPr="00C84048">
        <w:rPr>
          <w:rFonts w:ascii="Times New Roman" w:hAnsi="Times New Roman"/>
          <w:sz w:val="28"/>
          <w:szCs w:val="28"/>
          <w:lang w:val="ru-RU" w:eastAsia="ru-RU" w:bidi="ar-SA"/>
        </w:rPr>
        <w:t>оходит дополнительную очистку.</w:t>
      </w:r>
    </w:p>
    <w:p w:rsidR="00DE2AC5" w:rsidRPr="00C84048" w:rsidRDefault="00DE2AC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 - сырой осадок от первичных отстойников и песколовки направляется на иловые площадки, где высушивается и утилизируется на полигоне ТБО.</w:t>
      </w:r>
    </w:p>
    <w:p w:rsidR="00B31AA5" w:rsidRPr="00C84048" w:rsidRDefault="00B31AA5" w:rsidP="001476D2">
      <w:pPr>
        <w:tabs>
          <w:tab w:val="left" w:pos="86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Фактическая и нормативная степени очистки  показаны в таблице №2:</w:t>
      </w:r>
    </w:p>
    <w:p w:rsidR="00B31AA5" w:rsidRPr="003754C8" w:rsidRDefault="00B31AA5" w:rsidP="003754C8">
      <w:pPr>
        <w:tabs>
          <w:tab w:val="left" w:pos="8640"/>
        </w:tabs>
        <w:spacing w:line="240" w:lineRule="auto"/>
        <w:ind w:firstLine="851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3754C8">
        <w:rPr>
          <w:rFonts w:ascii="Times New Roman" w:hAnsi="Times New Roman"/>
          <w:sz w:val="24"/>
          <w:szCs w:val="24"/>
          <w:lang w:val="ru-RU" w:eastAsia="ru-RU" w:bidi="ar-SA"/>
        </w:rPr>
        <w:t>Таблица№2</w:t>
      </w:r>
    </w:p>
    <w:tbl>
      <w:tblPr>
        <w:tblW w:w="11023" w:type="dxa"/>
        <w:tblInd w:w="-601" w:type="dxa"/>
        <w:tblLook w:val="04A0"/>
      </w:tblPr>
      <w:tblGrid>
        <w:gridCol w:w="459"/>
        <w:gridCol w:w="1897"/>
        <w:gridCol w:w="961"/>
        <w:gridCol w:w="1402"/>
        <w:gridCol w:w="1188"/>
        <w:gridCol w:w="1382"/>
        <w:gridCol w:w="1499"/>
        <w:gridCol w:w="898"/>
        <w:gridCol w:w="1337"/>
      </w:tblGrid>
      <w:tr w:rsidR="001E3E81" w:rsidRPr="003754C8" w:rsidTr="003432F8">
        <w:trPr>
          <w:trHeight w:val="1425"/>
          <w:tblHeader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Поступающая вода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Очищенная вода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Доочищенная вода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Утвержденный норматив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Степень очистки на ОСК, %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1476D2" w:rsidRDefault="001E3E81" w:rsidP="001476D2">
            <w:pPr>
              <w:spacing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Нормативная степень очистки, %</w:t>
            </w: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Приток среднесуточный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тыс.м3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Прозрачность взболтанной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&gt;25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6,5-8,5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1476D2" w:rsidTr="003432F8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4C8">
              <w:rPr>
                <w:rFonts w:ascii="Times New Roman" w:hAnsi="Times New Roman"/>
                <w:sz w:val="24"/>
                <w:szCs w:val="24"/>
                <w:lang w:val="ru-RU"/>
              </w:rPr>
              <w:t>не более, чем на 5</w:t>
            </w:r>
            <w:r w:rsidRPr="003754C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Сухой остаток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253,6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Кислород растворенный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Не &lt; 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81" w:rsidRPr="003754C8" w:rsidTr="003432F8">
        <w:trPr>
          <w:trHeight w:val="2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E81" w:rsidRPr="003754C8" w:rsidRDefault="00686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ХПК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E81" w:rsidRPr="003754C8" w:rsidRDefault="00686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Азот аммония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0,17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Нитрит-ион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Нитрат-ион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Азот общий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Фосфор фосфатов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Фосфор общий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C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Хлорид-ион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30,88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Сульфат-ион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ПАВ анионные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Токсичность, БКР10-96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81" w:rsidRPr="003754C8" w:rsidTr="003432F8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E81" w:rsidRPr="003754C8" w:rsidRDefault="001E3E81" w:rsidP="00375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КОЕ/ 100мл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C8">
              <w:rPr>
                <w:rFonts w:ascii="Times New Roman" w:hAnsi="Times New Roman"/>
                <w:sz w:val="24"/>
                <w:szCs w:val="24"/>
              </w:rPr>
              <w:t>Не &lt; 100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E81" w:rsidRPr="003754C8" w:rsidRDefault="001E3E81" w:rsidP="00343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CEF" w:rsidRPr="00C84048" w:rsidRDefault="00DA1CEF" w:rsidP="001476D2">
      <w:pPr>
        <w:tabs>
          <w:tab w:val="left" w:pos="8640"/>
        </w:tabs>
        <w:spacing w:before="24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Температура сточных вод, поступающих на ОСК, по сезонам года  не стабильна: в осенне-зимний период – от 18</w:t>
      </w:r>
      <w:r w:rsidRPr="00C8404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 xml:space="preserve">о 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С до 10</w:t>
      </w:r>
      <w:r w:rsidRPr="00C8404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 xml:space="preserve">о 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С; в весенне –летний период – от 10</w:t>
      </w:r>
      <w:r w:rsidRPr="00C8404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о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 С до 27</w:t>
      </w:r>
      <w:r w:rsidRPr="00C8404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о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 С.</w:t>
      </w:r>
    </w:p>
    <w:p w:rsidR="00DA1CEF" w:rsidRPr="00C84048" w:rsidRDefault="00DA1CEF" w:rsidP="001476D2">
      <w:pPr>
        <w:tabs>
          <w:tab w:val="left" w:pos="8640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Мощность очистных сооружений </w:t>
      </w:r>
      <w:r w:rsidR="007604A4" w:rsidRPr="00C84048">
        <w:rPr>
          <w:rFonts w:ascii="Times New Roman" w:hAnsi="Times New Roman"/>
          <w:sz w:val="28"/>
          <w:szCs w:val="28"/>
          <w:lang w:val="ru-RU" w:eastAsia="ru-RU" w:bidi="ar-SA"/>
        </w:rPr>
        <w:t>с. Ачуево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604A4" w:rsidRPr="00C84048">
        <w:rPr>
          <w:rFonts w:ascii="Times New Roman" w:hAnsi="Times New Roman"/>
          <w:sz w:val="28"/>
          <w:szCs w:val="28"/>
          <w:lang w:val="ru-RU" w:eastAsia="ru-RU" w:bidi="ar-SA"/>
        </w:rPr>
        <w:t>0.4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8404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тыс.м³/сутки.</w:t>
      </w:r>
    </w:p>
    <w:p w:rsidR="00DA1CEF" w:rsidRPr="00C84048" w:rsidRDefault="00DA1CEF" w:rsidP="001476D2">
      <w:pPr>
        <w:tabs>
          <w:tab w:val="left" w:pos="864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Очистные сооружения </w:t>
      </w: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 xml:space="preserve">находятся в критическом состоянии. Процент износа 95%.  На сегодняшний день необходима полная замена металлоконструкций всех сооружений ОСК. Так же необходимо выполнить работы по очистке биопрудов от накопившегося ила. </w:t>
      </w:r>
    </w:p>
    <w:p w:rsidR="00DA1CEF" w:rsidRPr="00C84048" w:rsidRDefault="00DA1CEF" w:rsidP="001476D2">
      <w:pPr>
        <w:tabs>
          <w:tab w:val="left" w:pos="864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C84048">
        <w:rPr>
          <w:rFonts w:ascii="Times New Roman" w:hAnsi="Times New Roman"/>
          <w:sz w:val="28"/>
          <w:szCs w:val="28"/>
          <w:lang w:val="ru-RU" w:eastAsia="ru-RU" w:bidi="ar-SA"/>
        </w:rPr>
        <w:t>Нормативный размер санитарно-защитной зоны очистных сооружений соблюдается.</w:t>
      </w:r>
    </w:p>
    <w:p w:rsidR="00160B41" w:rsidRPr="00DA1CEF" w:rsidRDefault="00160B41" w:rsidP="001476D2">
      <w:pPr>
        <w:numPr>
          <w:ilvl w:val="0"/>
          <w:numId w:val="7"/>
        </w:numPr>
        <w:spacing w:before="240" w:after="120" w:line="240" w:lineRule="auto"/>
        <w:ind w:left="0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11" w:name="_Toc342477890"/>
      <w:bookmarkEnd w:id="10"/>
      <w:r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утилизация ос</w:t>
      </w:r>
      <w:r w:rsidR="00867C5F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ад</w:t>
      </w:r>
      <w:r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ков сточных вод</w:t>
      </w:r>
      <w:r w:rsidRPr="00516007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 xml:space="preserve">.  </w:t>
      </w:r>
    </w:p>
    <w:p w:rsidR="00AB5A5B" w:rsidRPr="00CE6CC4" w:rsidRDefault="00C32999" w:rsidP="001476D2">
      <w:pPr>
        <w:pStyle w:val="af3"/>
        <w:tabs>
          <w:tab w:val="left" w:pos="8640"/>
        </w:tabs>
        <w:spacing w:before="240" w:after="24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B5A5B" w:rsidRPr="00CE6CC4">
        <w:rPr>
          <w:rFonts w:ascii="Times New Roman" w:hAnsi="Times New Roman"/>
          <w:sz w:val="28"/>
          <w:szCs w:val="28"/>
          <w:lang w:val="ru-RU"/>
        </w:rPr>
        <w:t>Осадок из песколовок удаляется с помощью гидроэлеваторов на песковые площадки, после подсушивания вывозится в места, согласованные с СЭС.</w:t>
      </w:r>
    </w:p>
    <w:p w:rsidR="00AB5A5B" w:rsidRPr="00CE6CC4" w:rsidRDefault="00AB5A5B" w:rsidP="001476D2">
      <w:pPr>
        <w:pStyle w:val="af3"/>
        <w:tabs>
          <w:tab w:val="left" w:pos="8640"/>
        </w:tabs>
        <w:spacing w:before="240" w:after="240" w:line="240" w:lineRule="auto"/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CE6CC4">
        <w:rPr>
          <w:rFonts w:ascii="Times New Roman" w:hAnsi="Times New Roman"/>
          <w:sz w:val="28"/>
          <w:szCs w:val="28"/>
          <w:lang w:val="ru-RU"/>
        </w:rPr>
        <w:t>Сырой осадок из первичных отстойников и избыточный активный ил из аэротенков подается в аэробные минерализаторы, стабилизированная смесь насосами подается для подсушки на иловые площадки.</w:t>
      </w:r>
    </w:p>
    <w:p w:rsidR="00CE6CC4" w:rsidRPr="001476D2" w:rsidRDefault="00CE6CC4" w:rsidP="001476D2">
      <w:pPr>
        <w:pStyle w:val="af3"/>
        <w:spacing w:before="240" w:line="240" w:lineRule="auto"/>
        <w:ind w:left="360" w:right="142"/>
        <w:outlineLvl w:val="8"/>
        <w:rPr>
          <w:rFonts w:ascii="Times New Roman" w:hAnsi="Times New Roman"/>
          <w:b/>
          <w:i/>
          <w:iCs/>
          <w:caps/>
          <w:noProof/>
          <w:spacing w:val="10"/>
          <w:sz w:val="16"/>
          <w:szCs w:val="16"/>
          <w:lang w:val="ru-RU" w:bidi="ar-SA"/>
        </w:rPr>
      </w:pPr>
    </w:p>
    <w:p w:rsidR="00516007" w:rsidRPr="00A42888" w:rsidRDefault="00516007" w:rsidP="00A42888">
      <w:pPr>
        <w:pStyle w:val="af3"/>
        <w:numPr>
          <w:ilvl w:val="0"/>
          <w:numId w:val="7"/>
        </w:numPr>
        <w:spacing w:before="240"/>
        <w:ind w:right="142"/>
        <w:jc w:val="center"/>
        <w:outlineLvl w:val="8"/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</w:pPr>
      <w:r w:rsidRPr="00A42888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СЕТИ СИСТЕМ ВОДООТВЕДЕНИЯ И СООРУЖЕНИЯ НА НИХ.</w:t>
      </w:r>
      <w:bookmarkEnd w:id="11"/>
    </w:p>
    <w:p w:rsidR="007604A4" w:rsidRPr="00CE6CC4" w:rsidRDefault="007604A4" w:rsidP="001476D2">
      <w:pPr>
        <w:pStyle w:val="af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2" w:name="_Toc342477891"/>
      <w:bookmarkStart w:id="13" w:name="_Ref303444608"/>
      <w:r>
        <w:rPr>
          <w:sz w:val="28"/>
          <w:szCs w:val="28"/>
          <w:lang w:val="ru-RU"/>
        </w:rPr>
        <w:t xml:space="preserve">    </w:t>
      </w:r>
      <w:r w:rsidRPr="00CE6CC4">
        <w:rPr>
          <w:rFonts w:ascii="Times New Roman" w:hAnsi="Times New Roman"/>
          <w:sz w:val="28"/>
          <w:szCs w:val="28"/>
          <w:lang w:val="ru-RU"/>
        </w:rPr>
        <w:t>В настоящее время в с. Ачуево эксплуатируется  2.04 км подземных коммунальных канали</w:t>
      </w:r>
      <w:r w:rsidRPr="00CE6CC4">
        <w:rPr>
          <w:rFonts w:ascii="Times New Roman" w:hAnsi="Times New Roman"/>
          <w:sz w:val="28"/>
          <w:szCs w:val="28"/>
          <w:lang w:val="ru-RU"/>
        </w:rPr>
        <w:softHyphen/>
        <w:t xml:space="preserve">зационных трубопроводов, выполненных из а/цемента, стали, ж/бетона, керамики и чугуна. </w:t>
      </w:r>
    </w:p>
    <w:p w:rsidR="006B0CEE" w:rsidRPr="00CE6CC4" w:rsidRDefault="006B0CEE" w:rsidP="001476D2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CE6CC4">
        <w:rPr>
          <w:rFonts w:ascii="Times New Roman" w:eastAsia="Calibri" w:hAnsi="Times New Roman"/>
          <w:sz w:val="28"/>
          <w:szCs w:val="28"/>
          <w:lang w:val="ru-RU"/>
        </w:rPr>
        <w:t xml:space="preserve">   Распределение канализационной сети по материалам и диаметрам представлено в таблице 3:</w:t>
      </w:r>
    </w:p>
    <w:p w:rsidR="006B0CEE" w:rsidRPr="009D7F83" w:rsidRDefault="006B0CEE" w:rsidP="009D7F83">
      <w:pPr>
        <w:pStyle w:val="af3"/>
        <w:spacing w:line="240" w:lineRule="auto"/>
        <w:ind w:left="360"/>
        <w:jc w:val="center"/>
        <w:rPr>
          <w:rFonts w:ascii="Times New Roman" w:eastAsia="Calibri" w:hAnsi="Times New Roman"/>
          <w:sz w:val="24"/>
          <w:szCs w:val="24"/>
        </w:rPr>
      </w:pPr>
      <w:r w:rsidRPr="009D7F83">
        <w:rPr>
          <w:rFonts w:ascii="Times New Roman" w:eastAsia="Calibri" w:hAnsi="Times New Roman"/>
          <w:sz w:val="24"/>
          <w:szCs w:val="24"/>
        </w:rPr>
        <w:t>Таблица №3</w:t>
      </w:r>
    </w:p>
    <w:tbl>
      <w:tblPr>
        <w:tblW w:w="9045" w:type="dxa"/>
        <w:tblInd w:w="93" w:type="dxa"/>
        <w:tblLook w:val="04A0"/>
      </w:tblPr>
      <w:tblGrid>
        <w:gridCol w:w="1534"/>
        <w:gridCol w:w="736"/>
        <w:gridCol w:w="1022"/>
        <w:gridCol w:w="936"/>
        <w:gridCol w:w="1012"/>
        <w:gridCol w:w="717"/>
        <w:gridCol w:w="797"/>
        <w:gridCol w:w="458"/>
        <w:gridCol w:w="816"/>
        <w:gridCol w:w="1533"/>
      </w:tblGrid>
      <w:tr w:rsidR="007604A4" w:rsidRPr="009D7F83" w:rsidTr="001476D2">
        <w:trPr>
          <w:trHeight w:val="299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Диаметр (мм)</w:t>
            </w:r>
          </w:p>
        </w:tc>
        <w:tc>
          <w:tcPr>
            <w:tcW w:w="524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Итого, п.м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</w:p>
        </w:tc>
      </w:tr>
      <w:tr w:rsidR="007604A4" w:rsidRPr="009D7F83" w:rsidTr="001476D2">
        <w:trPr>
          <w:trHeight w:val="686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Чугун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А/цемент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Ж/бетон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Керамич.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Сталь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П/этил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4A4" w:rsidRPr="001476D2" w:rsidRDefault="007604A4" w:rsidP="009D7F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4A4" w:rsidRPr="001476D2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подлежащие замене, п.м</w:t>
            </w:r>
          </w:p>
        </w:tc>
      </w:tr>
      <w:tr w:rsidR="007604A4" w:rsidRPr="009D7F83" w:rsidTr="007604A4">
        <w:trPr>
          <w:trHeight w:val="270"/>
        </w:trPr>
        <w:tc>
          <w:tcPr>
            <w:tcW w:w="9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Ачуевское сельское поселение</w:t>
            </w:r>
          </w:p>
        </w:tc>
      </w:tr>
      <w:tr w:rsidR="007604A4" w:rsidRPr="009D7F83" w:rsidTr="007604A4">
        <w:trPr>
          <w:trHeight w:val="25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04A4" w:rsidRPr="009D7F83" w:rsidTr="007604A4">
        <w:trPr>
          <w:trHeight w:val="25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1080</w:t>
            </w:r>
          </w:p>
        </w:tc>
      </w:tr>
      <w:tr w:rsidR="007604A4" w:rsidRPr="009D7F83" w:rsidTr="007604A4">
        <w:trPr>
          <w:trHeight w:val="25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83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7604A4" w:rsidRPr="009D7F83" w:rsidTr="007604A4">
        <w:trPr>
          <w:trHeight w:val="510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материалам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1730</w:t>
            </w:r>
          </w:p>
        </w:tc>
      </w:tr>
      <w:tr w:rsidR="007604A4" w:rsidRPr="009D7F83" w:rsidTr="007604A4">
        <w:trPr>
          <w:trHeight w:val="25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04A4" w:rsidRPr="009D7F83" w:rsidTr="007604A4">
        <w:trPr>
          <w:trHeight w:val="28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Износ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15720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04A4" w:rsidRPr="009D7F83" w:rsidTr="007604A4">
        <w:trPr>
          <w:trHeight w:val="25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A4" w:rsidRPr="009D7F83" w:rsidRDefault="007604A4" w:rsidP="009D7F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F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B0CEE" w:rsidRPr="001476D2" w:rsidRDefault="006B0CEE" w:rsidP="001476D2">
      <w:pPr>
        <w:pStyle w:val="af3"/>
        <w:spacing w:line="240" w:lineRule="auto"/>
        <w:ind w:left="360"/>
        <w:rPr>
          <w:rFonts w:ascii="Times New Roman" w:eastAsia="Calibri" w:hAnsi="Times New Roman"/>
          <w:sz w:val="16"/>
          <w:szCs w:val="16"/>
        </w:rPr>
      </w:pPr>
    </w:p>
    <w:p w:rsidR="007604A4" w:rsidRPr="00CE6CC4" w:rsidRDefault="007604A4" w:rsidP="001476D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E6CC4">
        <w:rPr>
          <w:rFonts w:ascii="Times New Roman" w:hAnsi="Times New Roman"/>
          <w:sz w:val="28"/>
          <w:szCs w:val="28"/>
          <w:lang w:val="ru-RU"/>
        </w:rPr>
        <w:t>Канализационную сеть в с. Ачуево начали прокладывать в 1984 году, тогда были проложен  главный напорный коллектор от КНС до очистных сооружений.</w:t>
      </w:r>
      <w:r w:rsidRPr="00CE6CC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Основная часть канализационных сетей, как   внутриквартальных и уличных, так и коллекторов была построена в </w:t>
      </w:r>
      <w:r w:rsidRPr="00CE6CC4">
        <w:rPr>
          <w:rFonts w:ascii="Times New Roman" w:hAnsi="Times New Roman"/>
          <w:sz w:val="28"/>
          <w:szCs w:val="28"/>
          <w:lang w:val="ru-RU"/>
        </w:rPr>
        <w:t>80-е</w:t>
      </w:r>
      <w:r w:rsidRPr="00CE6CC4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прошлого столетия.</w:t>
      </w:r>
      <w:r w:rsidRPr="00CE6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7F83" w:rsidRDefault="007604A4" w:rsidP="001476D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E6CC4">
        <w:rPr>
          <w:rFonts w:ascii="Times New Roman" w:eastAsia="Calibri" w:hAnsi="Times New Roman"/>
          <w:sz w:val="28"/>
          <w:szCs w:val="28"/>
          <w:lang w:val="ru-RU"/>
        </w:rPr>
        <w:t xml:space="preserve">В связи с этим значительная часть канализационных сетей имеет износ 50%-60% . </w:t>
      </w:r>
      <w:r w:rsidR="006B0CEE" w:rsidRPr="00CE6CC4">
        <w:rPr>
          <w:rFonts w:ascii="Times New Roman" w:hAnsi="Times New Roman"/>
          <w:sz w:val="28"/>
          <w:szCs w:val="28"/>
          <w:lang w:val="ru-RU"/>
        </w:rPr>
        <w:t xml:space="preserve">Состояние существующих сетей водоотведения </w:t>
      </w:r>
      <w:r w:rsidRPr="00CE6CC4">
        <w:rPr>
          <w:rFonts w:ascii="Times New Roman" w:hAnsi="Times New Roman"/>
          <w:sz w:val="28"/>
          <w:szCs w:val="28"/>
          <w:lang w:val="ru-RU"/>
        </w:rPr>
        <w:t>с. Ачуево</w:t>
      </w:r>
      <w:r w:rsidR="006B0CEE" w:rsidRPr="00CE6CC4">
        <w:rPr>
          <w:rFonts w:ascii="Times New Roman" w:hAnsi="Times New Roman"/>
          <w:sz w:val="28"/>
          <w:szCs w:val="28"/>
          <w:lang w:val="ru-RU"/>
        </w:rPr>
        <w:t xml:space="preserve"> отражено в </w:t>
      </w:r>
    </w:p>
    <w:p w:rsidR="00882A78" w:rsidRDefault="006B0CEE" w:rsidP="001476D2">
      <w:pPr>
        <w:spacing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CE6CC4">
        <w:rPr>
          <w:rFonts w:ascii="Times New Roman" w:hAnsi="Times New Roman"/>
          <w:sz w:val="28"/>
          <w:szCs w:val="28"/>
          <w:lang w:val="ru-RU"/>
        </w:rPr>
        <w:t>таблице 4.</w:t>
      </w:r>
      <w:r w:rsidR="007604A4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6B0CEE" w:rsidRPr="00882A78" w:rsidRDefault="00BE0C64" w:rsidP="00BE0C64">
      <w:pPr>
        <w:pStyle w:val="af3"/>
        <w:ind w:left="36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882A78">
        <w:rPr>
          <w:rFonts w:ascii="Times New Roman" w:eastAsia="Calibri" w:hAnsi="Times New Roman"/>
          <w:sz w:val="24"/>
          <w:szCs w:val="24"/>
          <w:lang w:val="ru-RU"/>
        </w:rPr>
        <w:lastRenderedPageBreak/>
        <w:t>Та</w:t>
      </w:r>
      <w:r w:rsidR="006B0CEE" w:rsidRPr="00882A78">
        <w:rPr>
          <w:rFonts w:ascii="Times New Roman" w:eastAsia="Calibri" w:hAnsi="Times New Roman"/>
          <w:sz w:val="24"/>
          <w:szCs w:val="24"/>
          <w:lang w:val="ru-RU"/>
        </w:rPr>
        <w:t>блица №4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134"/>
        <w:gridCol w:w="1559"/>
        <w:gridCol w:w="851"/>
        <w:gridCol w:w="993"/>
        <w:gridCol w:w="2268"/>
      </w:tblGrid>
      <w:tr w:rsidR="007604A4" w:rsidRPr="001476D2" w:rsidTr="001476D2">
        <w:trPr>
          <w:trHeight w:val="438"/>
        </w:trPr>
        <w:tc>
          <w:tcPr>
            <w:tcW w:w="568" w:type="dxa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59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134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Диаметр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износа</w:t>
            </w:r>
          </w:p>
        </w:tc>
        <w:tc>
          <w:tcPr>
            <w:tcW w:w="993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постр.</w:t>
            </w:r>
          </w:p>
        </w:tc>
        <w:tc>
          <w:tcPr>
            <w:tcW w:w="2268" w:type="dxa"/>
            <w:shd w:val="clear" w:color="auto" w:fill="auto"/>
          </w:tcPr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№ неуч.</w:t>
            </w:r>
            <w:r w:rsidR="001476D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расходов</w:t>
            </w:r>
          </w:p>
          <w:p w:rsidR="007604A4" w:rsidRPr="001476D2" w:rsidRDefault="007604A4" w:rsidP="001476D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и потерь</w:t>
            </w:r>
            <w:r w:rsidR="001476D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при транспор.</w:t>
            </w:r>
          </w:p>
        </w:tc>
      </w:tr>
      <w:tr w:rsidR="007604A4" w:rsidRPr="001476D2" w:rsidTr="001476D2">
        <w:trPr>
          <w:trHeight w:val="522"/>
        </w:trPr>
        <w:tc>
          <w:tcPr>
            <w:tcW w:w="568" w:type="dxa"/>
            <w:vAlign w:val="center"/>
          </w:tcPr>
          <w:p w:rsidR="007604A4" w:rsidRPr="001476D2" w:rsidRDefault="007604A4" w:rsidP="00882A78">
            <w:pPr>
              <w:ind w:lef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чугун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Самотеч</w:t>
            </w:r>
          </w:p>
        </w:tc>
      </w:tr>
      <w:tr w:rsidR="007604A4" w:rsidRPr="001476D2" w:rsidTr="001476D2">
        <w:trPr>
          <w:trHeight w:val="522"/>
        </w:trPr>
        <w:tc>
          <w:tcPr>
            <w:tcW w:w="568" w:type="dxa"/>
            <w:vAlign w:val="center"/>
          </w:tcPr>
          <w:p w:rsidR="007604A4" w:rsidRPr="001476D2" w:rsidRDefault="007604A4" w:rsidP="00882A78">
            <w:pPr>
              <w:ind w:lef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асбоцем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A4" w:rsidRPr="001476D2" w:rsidRDefault="007604A4" w:rsidP="0088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Самотеч.</w:t>
            </w:r>
          </w:p>
        </w:tc>
      </w:tr>
    </w:tbl>
    <w:p w:rsidR="006B0CEE" w:rsidRPr="00EE1670" w:rsidRDefault="006B0CEE" w:rsidP="001476D2">
      <w:pPr>
        <w:spacing w:before="240" w:line="240" w:lineRule="auto"/>
        <w:ind w:firstLine="426"/>
        <w:rPr>
          <w:rFonts w:ascii="Times New Roman" w:eastAsia="Calibri" w:hAnsi="Times New Roman"/>
          <w:sz w:val="28"/>
          <w:szCs w:val="28"/>
          <w:lang w:val="ru-RU"/>
        </w:rPr>
      </w:pPr>
      <w:r w:rsidRPr="00EE1670">
        <w:rPr>
          <w:rFonts w:ascii="Times New Roman" w:eastAsia="Calibri" w:hAnsi="Times New Roman"/>
          <w:sz w:val="28"/>
          <w:szCs w:val="28"/>
          <w:lang w:val="ru-RU"/>
        </w:rPr>
        <w:t>В связи с высоким процентом износа происходят разрушения канализационных труб в виде трещин, переломов, что приводит к утечкам сточной воды.</w:t>
      </w:r>
    </w:p>
    <w:p w:rsidR="006B0CEE" w:rsidRPr="00EE1670" w:rsidRDefault="006B0CEE" w:rsidP="001476D2">
      <w:pPr>
        <w:spacing w:line="240" w:lineRule="auto"/>
        <w:ind w:firstLine="426"/>
        <w:rPr>
          <w:rFonts w:ascii="Times New Roman" w:eastAsia="Calibri" w:hAnsi="Times New Roman"/>
          <w:sz w:val="28"/>
          <w:szCs w:val="28"/>
          <w:lang w:val="ru-RU"/>
        </w:rPr>
      </w:pPr>
      <w:r w:rsidRPr="00EE1670">
        <w:rPr>
          <w:rFonts w:ascii="Times New Roman" w:eastAsia="Calibri" w:hAnsi="Times New Roman"/>
          <w:sz w:val="28"/>
          <w:szCs w:val="28"/>
          <w:lang w:val="ru-RU"/>
        </w:rPr>
        <w:t>Разрушение канализационных труб происходит по следующим причинам:</w:t>
      </w:r>
    </w:p>
    <w:p w:rsidR="006B0CEE" w:rsidRPr="00EE1670" w:rsidRDefault="006B0CEE" w:rsidP="001476D2">
      <w:pPr>
        <w:pStyle w:val="af3"/>
        <w:spacing w:after="200" w:line="240" w:lineRule="auto"/>
        <w:ind w:left="360" w:firstLine="426"/>
        <w:rPr>
          <w:rFonts w:ascii="Times New Roman" w:eastAsia="Calibri" w:hAnsi="Times New Roman"/>
          <w:sz w:val="28"/>
          <w:szCs w:val="28"/>
          <w:lang w:val="ru-RU"/>
        </w:rPr>
      </w:pPr>
      <w:r w:rsidRPr="00EE1670">
        <w:rPr>
          <w:rFonts w:ascii="Times New Roman" w:eastAsia="Calibri" w:hAnsi="Times New Roman"/>
          <w:sz w:val="28"/>
          <w:szCs w:val="28"/>
          <w:lang w:val="ru-RU"/>
        </w:rPr>
        <w:t xml:space="preserve">  - коррозия </w:t>
      </w:r>
      <w:r w:rsidRPr="00EE1670">
        <w:rPr>
          <w:rFonts w:ascii="Times New Roman" w:hAnsi="Times New Roman"/>
          <w:sz w:val="28"/>
          <w:szCs w:val="28"/>
          <w:lang w:val="ru-RU"/>
        </w:rPr>
        <w:t>асбестоцемента в сводной части трубопроводов и коллекторов. Причиной разрушения являются аэробные тионовые бактерии, которые взаимодействуют с выделяющимся из сточных вод сероводородом. Образующаяся при этом серная кислота способна вызвать коррозию, скорость которой достигает</w:t>
      </w:r>
      <w:r w:rsidRPr="00EE1670">
        <w:rPr>
          <w:rFonts w:ascii="Times New Roman" w:hAnsi="Times New Roman"/>
          <w:noProof/>
          <w:sz w:val="28"/>
          <w:szCs w:val="28"/>
          <w:lang w:val="ru-RU"/>
        </w:rPr>
        <w:t xml:space="preserve"> 10-20 </w:t>
      </w:r>
      <w:r w:rsidRPr="00EE1670">
        <w:rPr>
          <w:rFonts w:ascii="Times New Roman" w:hAnsi="Times New Roman"/>
          <w:sz w:val="28"/>
          <w:szCs w:val="28"/>
          <w:lang w:val="ru-RU"/>
        </w:rPr>
        <w:t>мм в год</w:t>
      </w:r>
      <w:r w:rsidRPr="00EE167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A96112" w:rsidRPr="00EE1670" w:rsidRDefault="006B0CEE" w:rsidP="001476D2">
      <w:pPr>
        <w:pStyle w:val="af3"/>
        <w:spacing w:after="200" w:line="240" w:lineRule="auto"/>
        <w:ind w:left="360" w:firstLine="426"/>
        <w:rPr>
          <w:rFonts w:ascii="Times New Roman" w:eastAsia="Calibri" w:hAnsi="Times New Roman"/>
          <w:sz w:val="28"/>
          <w:szCs w:val="28"/>
          <w:lang w:val="ru-RU"/>
        </w:rPr>
      </w:pPr>
      <w:r w:rsidRPr="00EE1670">
        <w:rPr>
          <w:rFonts w:ascii="Times New Roman" w:eastAsia="Calibri" w:hAnsi="Times New Roman"/>
          <w:sz w:val="28"/>
          <w:szCs w:val="28"/>
          <w:lang w:val="ru-RU"/>
        </w:rPr>
        <w:t xml:space="preserve">   - образование газообразных продуктов (метан, аммиак, сероводород и др.)</w:t>
      </w:r>
      <w:r w:rsidR="00BB338D" w:rsidRPr="00EE167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B0CEE" w:rsidRPr="00EE1670" w:rsidRDefault="006B0CEE" w:rsidP="001476D2">
      <w:pPr>
        <w:pStyle w:val="af3"/>
        <w:spacing w:after="240" w:line="240" w:lineRule="auto"/>
        <w:ind w:left="357" w:firstLine="426"/>
        <w:rPr>
          <w:rFonts w:ascii="Times New Roman" w:eastAsia="Calibri" w:hAnsi="Times New Roman"/>
          <w:sz w:val="28"/>
          <w:szCs w:val="28"/>
          <w:lang w:val="ru-RU"/>
        </w:rPr>
      </w:pPr>
      <w:r w:rsidRPr="00EE1670">
        <w:rPr>
          <w:rFonts w:ascii="Times New Roman" w:hAnsi="Times New Roman"/>
          <w:sz w:val="28"/>
          <w:szCs w:val="28"/>
          <w:lang w:val="ru-RU"/>
        </w:rPr>
        <w:t>Влияние износа коммунальных канализационных сетей на технологическую надежность в целом по предприятию показано в таблице №5:</w:t>
      </w:r>
    </w:p>
    <w:p w:rsidR="006B0CEE" w:rsidRPr="00B26323" w:rsidRDefault="006B0CEE" w:rsidP="00B26323">
      <w:pPr>
        <w:pStyle w:val="af3"/>
        <w:tabs>
          <w:tab w:val="left" w:pos="8640"/>
        </w:tabs>
        <w:spacing w:before="240"/>
        <w:ind w:left="357"/>
        <w:jc w:val="center"/>
        <w:rPr>
          <w:rFonts w:ascii="Times New Roman" w:hAnsi="Times New Roman"/>
          <w:sz w:val="24"/>
          <w:szCs w:val="24"/>
          <w:lang w:val="ru-RU"/>
        </w:rPr>
      </w:pPr>
      <w:r w:rsidRPr="00B26323">
        <w:rPr>
          <w:rFonts w:ascii="Times New Roman" w:hAnsi="Times New Roman"/>
          <w:sz w:val="24"/>
          <w:szCs w:val="24"/>
        </w:rPr>
        <w:t>Таблица №5</w:t>
      </w:r>
    </w:p>
    <w:tbl>
      <w:tblPr>
        <w:tblW w:w="10329" w:type="dxa"/>
        <w:tblInd w:w="93" w:type="dxa"/>
        <w:tblLook w:val="04A0"/>
      </w:tblPr>
      <w:tblGrid>
        <w:gridCol w:w="1010"/>
        <w:gridCol w:w="2423"/>
        <w:gridCol w:w="2095"/>
        <w:gridCol w:w="2215"/>
        <w:gridCol w:w="2586"/>
      </w:tblGrid>
      <w:tr w:rsidR="006B0CEE" w:rsidRPr="00B26323" w:rsidTr="001476D2">
        <w:trPr>
          <w:trHeight w:val="728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ind w:left="-93" w:right="-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Год вода в эксплуа-тацию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Протяженностькоммун. канализации, км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76D2">
              <w:rPr>
                <w:rFonts w:ascii="Times New Roman" w:hAnsi="Times New Roman"/>
                <w:sz w:val="18"/>
                <w:szCs w:val="18"/>
                <w:lang w:val="ru-RU"/>
              </w:rPr>
              <w:t>Кол-во сетей со сверхнорм. сроком службы, км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Количествозасоровна 1 км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6D2">
              <w:rPr>
                <w:rFonts w:ascii="Times New Roman" w:hAnsi="Times New Roman"/>
                <w:sz w:val="18"/>
                <w:szCs w:val="18"/>
              </w:rPr>
              <w:t>Количествоповреждений, шт.</w:t>
            </w:r>
          </w:p>
        </w:tc>
      </w:tr>
      <w:tr w:rsidR="006B0CEE" w:rsidRPr="00B26323" w:rsidTr="001476D2">
        <w:trPr>
          <w:trHeight w:val="33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EE" w:rsidRPr="001476D2" w:rsidRDefault="006B0CEE" w:rsidP="00147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D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EE" w:rsidRPr="001476D2" w:rsidRDefault="009E61AE" w:rsidP="00147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2.04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EE" w:rsidRPr="001476D2" w:rsidRDefault="009E61AE" w:rsidP="00147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2.04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EE" w:rsidRPr="001476D2" w:rsidRDefault="00B26323" w:rsidP="00147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CEE" w:rsidRPr="001476D2" w:rsidRDefault="00B26323" w:rsidP="00147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6B0CEE" w:rsidRPr="00EE1670" w:rsidRDefault="006B0CEE" w:rsidP="001476D2">
      <w:pPr>
        <w:spacing w:before="24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EE1670">
        <w:rPr>
          <w:rFonts w:ascii="Times New Roman" w:hAnsi="Times New Roman"/>
          <w:sz w:val="28"/>
          <w:szCs w:val="28"/>
          <w:lang w:val="ru-RU"/>
        </w:rPr>
        <w:t xml:space="preserve">Канализационные насосные станции </w:t>
      </w:r>
      <w:r w:rsidR="007604A4">
        <w:rPr>
          <w:rFonts w:ascii="Times New Roman" w:hAnsi="Times New Roman"/>
          <w:sz w:val="28"/>
          <w:szCs w:val="28"/>
          <w:lang w:val="ru-RU"/>
        </w:rPr>
        <w:t>с. Ачуево</w:t>
      </w:r>
      <w:r w:rsidRPr="00EE1670">
        <w:rPr>
          <w:rFonts w:ascii="Times New Roman" w:hAnsi="Times New Roman"/>
          <w:sz w:val="28"/>
          <w:szCs w:val="28"/>
          <w:lang w:val="ru-RU"/>
        </w:rPr>
        <w:t xml:space="preserve">  по  надежности действия, согласноСНиП </w:t>
      </w:r>
      <w:r w:rsidRPr="00EE1670">
        <w:rPr>
          <w:rFonts w:ascii="Times New Roman" w:hAnsi="Times New Roman"/>
          <w:noProof/>
          <w:sz w:val="28"/>
          <w:szCs w:val="28"/>
          <w:lang w:val="ru-RU"/>
        </w:rPr>
        <w:t xml:space="preserve"> 2.04.03-85, </w:t>
      </w:r>
      <w:r w:rsidRPr="00EE1670">
        <w:rPr>
          <w:rFonts w:ascii="Times New Roman" w:hAnsi="Times New Roman"/>
          <w:sz w:val="28"/>
          <w:szCs w:val="28"/>
          <w:lang w:val="ru-RU"/>
        </w:rPr>
        <w:t xml:space="preserve">относятся к первой и второй категории. </w:t>
      </w:r>
    </w:p>
    <w:p w:rsidR="006B0CEE" w:rsidRPr="00EE1670" w:rsidRDefault="006B0CEE" w:rsidP="001476D2">
      <w:pPr>
        <w:spacing w:line="240" w:lineRule="auto"/>
        <w:ind w:firstLine="709"/>
        <w:rPr>
          <w:rFonts w:ascii="Times New Roman" w:hAnsi="Times New Roman"/>
          <w:sz w:val="24"/>
          <w:lang w:val="ru-RU"/>
        </w:rPr>
      </w:pPr>
      <w:r w:rsidRPr="00EE1670">
        <w:rPr>
          <w:rFonts w:ascii="Times New Roman" w:hAnsi="Times New Roman"/>
          <w:sz w:val="28"/>
          <w:szCs w:val="28"/>
          <w:lang w:val="ru-RU"/>
        </w:rPr>
        <w:t>Насосные станции располагаются в отдельно стоящих зданиях. На подво</w:t>
      </w:r>
      <w:r w:rsidR="001476D2">
        <w:rPr>
          <w:rFonts w:ascii="Times New Roman" w:hAnsi="Times New Roman"/>
          <w:sz w:val="28"/>
          <w:szCs w:val="28"/>
          <w:lang w:val="ru-RU"/>
        </w:rPr>
        <w:t>дящих коллекторах насосных стан</w:t>
      </w:r>
      <w:r w:rsidRPr="00EE1670">
        <w:rPr>
          <w:rFonts w:ascii="Times New Roman" w:hAnsi="Times New Roman"/>
          <w:sz w:val="28"/>
          <w:szCs w:val="28"/>
          <w:lang w:val="ru-RU"/>
        </w:rPr>
        <w:t>ций  предусмотрены запорные устрой</w:t>
      </w:r>
      <w:r w:rsidRPr="00EE1670">
        <w:rPr>
          <w:rFonts w:ascii="Times New Roman" w:hAnsi="Times New Roman"/>
          <w:sz w:val="28"/>
          <w:szCs w:val="28"/>
          <w:lang w:val="ru-RU"/>
        </w:rPr>
        <w:softHyphen/>
        <w:t>ства с приводом, управляемые с поверхности земли.</w:t>
      </w:r>
    </w:p>
    <w:p w:rsidR="006B0CEE" w:rsidRPr="00EE1670" w:rsidRDefault="006B0CEE" w:rsidP="001476D2">
      <w:pPr>
        <w:tabs>
          <w:tab w:val="left" w:pos="8640"/>
        </w:tabs>
        <w:spacing w:line="240" w:lineRule="auto"/>
        <w:ind w:firstLine="709"/>
        <w:rPr>
          <w:rFonts w:ascii="Times New Roman" w:hAnsi="Times New Roman"/>
          <w:sz w:val="28"/>
          <w:lang w:val="ru-RU"/>
        </w:rPr>
      </w:pPr>
      <w:r w:rsidRPr="00EE1670">
        <w:rPr>
          <w:rFonts w:ascii="Times New Roman" w:hAnsi="Times New Roman"/>
          <w:sz w:val="28"/>
          <w:lang w:val="ru-RU"/>
        </w:rPr>
        <w:t xml:space="preserve">  В насосной станции предусмотрено управление без постоянного обслуживающего персонала.</w:t>
      </w:r>
    </w:p>
    <w:p w:rsidR="006B0CEE" w:rsidRPr="00EE1670" w:rsidRDefault="006B0CEE" w:rsidP="001476D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E1670">
        <w:rPr>
          <w:rFonts w:ascii="Times New Roman" w:hAnsi="Times New Roman"/>
          <w:sz w:val="28"/>
          <w:szCs w:val="28"/>
          <w:lang w:val="ru-RU"/>
        </w:rPr>
        <w:t>Для защиты насосов от засорения в при</w:t>
      </w:r>
      <w:r w:rsidR="001476D2">
        <w:rPr>
          <w:rFonts w:ascii="Times New Roman" w:hAnsi="Times New Roman"/>
          <w:sz w:val="28"/>
          <w:szCs w:val="28"/>
          <w:lang w:val="ru-RU"/>
        </w:rPr>
        <w:t>емных резервуарах насосных стан</w:t>
      </w:r>
      <w:r w:rsidRPr="00EE1670">
        <w:rPr>
          <w:rFonts w:ascii="Times New Roman" w:hAnsi="Times New Roman"/>
          <w:sz w:val="28"/>
          <w:szCs w:val="28"/>
          <w:lang w:val="ru-RU"/>
        </w:rPr>
        <w:t>ций предусмотрены решетки с ручной очисткой.</w:t>
      </w:r>
    </w:p>
    <w:p w:rsidR="005D7805" w:rsidRPr="00B26323" w:rsidRDefault="00895DFC" w:rsidP="001476D2">
      <w:pPr>
        <w:tabs>
          <w:tab w:val="left" w:pos="8640"/>
        </w:tabs>
        <w:spacing w:line="240" w:lineRule="auto"/>
        <w:ind w:firstLine="567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EE1670">
        <w:rPr>
          <w:rFonts w:ascii="Times New Roman" w:hAnsi="Times New Roman"/>
          <w:sz w:val="28"/>
          <w:szCs w:val="28"/>
          <w:lang w:val="ru-RU" w:eastAsia="ru-RU" w:bidi="ar-SA"/>
        </w:rPr>
        <w:t>Характеристика оборудования канализационных насосных станций дана в таблице 6:</w:t>
      </w:r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1417"/>
        <w:gridCol w:w="1276"/>
        <w:gridCol w:w="992"/>
        <w:gridCol w:w="1560"/>
        <w:gridCol w:w="1134"/>
        <w:gridCol w:w="1134"/>
        <w:gridCol w:w="992"/>
        <w:gridCol w:w="1134"/>
      </w:tblGrid>
      <w:tr w:rsidR="005D7805" w:rsidRPr="00B26323" w:rsidTr="001476D2">
        <w:trPr>
          <w:trHeight w:val="17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2632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Место расположения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сооружений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Тип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Характеристика оборудования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 износа</w:t>
            </w:r>
          </w:p>
        </w:tc>
      </w:tr>
      <w:tr w:rsidR="005D7805" w:rsidRPr="00B26323" w:rsidTr="008607FD">
        <w:trPr>
          <w:trHeight w:val="9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напор, м вод. ст. (</w:t>
            </w: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*стат.давл., 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производитель-ность, м3/ч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КПД, %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D7805" w:rsidRPr="00B26323" w:rsidTr="008607FD">
        <w:trPr>
          <w:trHeight w:val="270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Ачуевское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D7805" w:rsidRPr="00B26323" w:rsidTr="001476D2">
        <w:trPr>
          <w:trHeight w:val="398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263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Ул.Ленина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КНС-1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1975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Насос №1</w:t>
            </w:r>
          </w:p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СМ-100\65-200\4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D7805" w:rsidRPr="00B26323" w:rsidTr="001476D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D7805" w:rsidRPr="00B26323" w:rsidTr="001476D2">
        <w:trPr>
          <w:trHeight w:val="7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263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  <w:p w:rsidR="005D7805" w:rsidRPr="00B26323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КНС-2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Насос №1</w:t>
            </w:r>
          </w:p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СМ-100\65</w:t>
            </w:r>
          </w:p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200\4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05" w:rsidRPr="001476D2" w:rsidRDefault="005D7805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05" w:rsidRPr="001476D2" w:rsidRDefault="008607FD" w:rsidP="008607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76D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A42888" w:rsidRDefault="00465128" w:rsidP="00A84B25">
      <w:pPr>
        <w:pStyle w:val="af3"/>
        <w:numPr>
          <w:ilvl w:val="0"/>
          <w:numId w:val="7"/>
        </w:numPr>
        <w:spacing w:before="240"/>
        <w:ind w:right="142"/>
        <w:outlineLvl w:val="8"/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</w:pPr>
      <w:r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lastRenderedPageBreak/>
        <w:t>б</w:t>
      </w:r>
      <w:r w:rsidR="006E3A53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алансы производительности очистных</w:t>
      </w:r>
      <w:r w:rsidR="00111049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 xml:space="preserve"> сооружений и притока сточных вод.</w:t>
      </w:r>
    </w:p>
    <w:p w:rsidR="00FD73DE" w:rsidRPr="00FD73DE" w:rsidRDefault="00FD73DE" w:rsidP="00FD73DE">
      <w:pPr>
        <w:pStyle w:val="af3"/>
        <w:spacing w:before="240"/>
        <w:ind w:left="360" w:right="142"/>
        <w:outlineLvl w:val="8"/>
        <w:rPr>
          <w:rFonts w:ascii="Times New Roman" w:hAnsi="Times New Roman"/>
          <w:iCs/>
          <w:caps/>
          <w:noProof/>
          <w:spacing w:val="10"/>
          <w:sz w:val="28"/>
          <w:szCs w:val="28"/>
          <w:lang w:val="ru-RU" w:bidi="ar-SA"/>
        </w:rPr>
      </w:pPr>
      <w:r w:rsidRPr="00FD73DE">
        <w:rPr>
          <w:rFonts w:ascii="Times New Roman" w:hAnsi="Times New Roman"/>
          <w:iCs/>
          <w:noProof/>
          <w:spacing w:val="10"/>
          <w:sz w:val="28"/>
          <w:szCs w:val="28"/>
          <w:lang w:val="ru-RU" w:bidi="ar-SA"/>
        </w:rPr>
        <w:t>Балансы производительности</w:t>
      </w:r>
      <w:r>
        <w:rPr>
          <w:rFonts w:ascii="Times New Roman" w:hAnsi="Times New Roman"/>
          <w:iCs/>
          <w:noProof/>
          <w:spacing w:val="10"/>
          <w:sz w:val="28"/>
          <w:szCs w:val="28"/>
          <w:lang w:val="ru-RU" w:bidi="ar-SA"/>
        </w:rPr>
        <w:t xml:space="preserve"> показаны в таблице №</w:t>
      </w:r>
      <w:r w:rsidR="00177B85">
        <w:rPr>
          <w:rFonts w:ascii="Times New Roman" w:hAnsi="Times New Roman"/>
          <w:iCs/>
          <w:noProof/>
          <w:spacing w:val="10"/>
          <w:sz w:val="28"/>
          <w:szCs w:val="28"/>
          <w:lang w:val="ru-RU" w:bidi="ar-SA"/>
        </w:rPr>
        <w:t>7</w:t>
      </w:r>
      <w:r>
        <w:rPr>
          <w:rFonts w:ascii="Times New Roman" w:hAnsi="Times New Roman"/>
          <w:iCs/>
          <w:noProof/>
          <w:spacing w:val="10"/>
          <w:sz w:val="28"/>
          <w:szCs w:val="28"/>
          <w:lang w:val="ru-RU" w:bidi="ar-SA"/>
        </w:rPr>
        <w:t>.</w:t>
      </w:r>
    </w:p>
    <w:p w:rsidR="000B0746" w:rsidRPr="008607FD" w:rsidRDefault="000B0746" w:rsidP="008607FD">
      <w:pPr>
        <w:spacing w:line="240" w:lineRule="auto"/>
        <w:ind w:left="-66" w:right="-1"/>
        <w:jc w:val="right"/>
        <w:rPr>
          <w:rFonts w:ascii="Times New Roman" w:eastAsia="Arial Unicode MS" w:hAnsi="Times New Roman"/>
          <w:sz w:val="24"/>
          <w:szCs w:val="24"/>
          <w:lang w:val="ru-RU" w:eastAsia="ru-RU" w:bidi="ar-SA"/>
        </w:rPr>
      </w:pPr>
      <w:r w:rsidRPr="008607FD">
        <w:rPr>
          <w:rFonts w:ascii="Times New Roman" w:eastAsia="Arial Unicode MS" w:hAnsi="Times New Roman"/>
          <w:sz w:val="24"/>
          <w:szCs w:val="24"/>
          <w:lang w:val="ru-RU" w:eastAsia="ru-RU" w:bidi="ar-SA"/>
        </w:rPr>
        <w:t>Таблица</w:t>
      </w:r>
      <w:r w:rsidR="00177B85" w:rsidRPr="008607FD">
        <w:rPr>
          <w:rFonts w:ascii="Times New Roman" w:eastAsia="Arial Unicode MS" w:hAnsi="Times New Roman"/>
          <w:sz w:val="24"/>
          <w:szCs w:val="24"/>
          <w:lang w:val="ru-RU" w:eastAsia="ru-RU" w:bidi="ar-SA"/>
        </w:rPr>
        <w:t>7</w:t>
      </w:r>
    </w:p>
    <w:tbl>
      <w:tblPr>
        <w:tblW w:w="9584" w:type="dxa"/>
        <w:tblInd w:w="84" w:type="dxa"/>
        <w:tblLook w:val="04A0"/>
      </w:tblPr>
      <w:tblGrid>
        <w:gridCol w:w="2311"/>
        <w:gridCol w:w="2108"/>
        <w:gridCol w:w="2551"/>
        <w:gridCol w:w="2614"/>
      </w:tblGrid>
      <w:tr w:rsidR="000B0746" w:rsidRPr="008607FD" w:rsidTr="005715F7">
        <w:trPr>
          <w:trHeight w:val="26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8607FD" w:rsidRDefault="000B0746" w:rsidP="008607F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8607FD" w:rsidRDefault="000B0746" w:rsidP="008607F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8607FD" w:rsidRDefault="000B0746" w:rsidP="008607F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8607FD" w:rsidRDefault="000B0746" w:rsidP="008607FD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0B0746" w:rsidRPr="008607FD" w:rsidTr="001476D2">
        <w:trPr>
          <w:trHeight w:val="414"/>
        </w:trPr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6" w:rsidRPr="008607FD" w:rsidRDefault="000B0746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6" w:rsidRPr="008607FD" w:rsidRDefault="000B0746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2008 г.</w:t>
            </w:r>
            <w:r w:rsidRPr="008607F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факт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6" w:rsidRPr="008607FD" w:rsidRDefault="000B0746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2009 г.</w:t>
            </w:r>
            <w:r w:rsidRPr="008607F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факт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6" w:rsidRPr="008607FD" w:rsidRDefault="000B0746" w:rsidP="008607F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2010 г</w:t>
            </w:r>
            <w:r w:rsidRPr="008607F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факт</w:t>
            </w:r>
            <w:r w:rsidRPr="008607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B0746" w:rsidRPr="008607FD" w:rsidTr="005715F7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46" w:rsidRPr="008607FD" w:rsidRDefault="000B0746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 м³ /год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46" w:rsidRPr="008607FD" w:rsidRDefault="00C32999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0.36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46" w:rsidRPr="008607FD" w:rsidRDefault="00C32999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0.40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46" w:rsidRPr="008607FD" w:rsidRDefault="00C32999" w:rsidP="008607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07F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0.40</w:t>
            </w:r>
          </w:p>
        </w:tc>
      </w:tr>
      <w:tr w:rsidR="000B0746" w:rsidRPr="000B0746" w:rsidTr="005715F7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0B0746" w:rsidRPr="000B0746" w:rsidTr="005715F7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46" w:rsidRPr="000B0746" w:rsidRDefault="000B0746" w:rsidP="000B07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0B0746" w:rsidRPr="000B0746" w:rsidRDefault="000B0746" w:rsidP="000B07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516007" w:rsidRPr="00A510C8" w:rsidRDefault="00516007" w:rsidP="00A510C8">
      <w:pPr>
        <w:pStyle w:val="af3"/>
        <w:numPr>
          <w:ilvl w:val="0"/>
          <w:numId w:val="7"/>
        </w:numPr>
        <w:rPr>
          <w:b/>
          <w:i/>
          <w:iCs/>
          <w:caps/>
          <w:spacing w:val="10"/>
          <w:sz w:val="26"/>
          <w:szCs w:val="26"/>
          <w:lang w:bidi="ar-SA"/>
        </w:rPr>
      </w:pPr>
      <w:bookmarkStart w:id="14" w:name="_Toc342477894"/>
      <w:bookmarkEnd w:id="3"/>
      <w:bookmarkEnd w:id="12"/>
      <w:bookmarkEnd w:id="13"/>
      <w:r w:rsidRPr="00A510C8">
        <w:rPr>
          <w:b/>
          <w:i/>
          <w:iCs/>
          <w:caps/>
          <w:spacing w:val="10"/>
          <w:sz w:val="26"/>
          <w:szCs w:val="26"/>
          <w:lang w:bidi="ar-SA"/>
        </w:rPr>
        <w:t>ВОЗДЕЙСТВИЕ НА ОКРУЖАЮЩУЮ СРЕДУ.</w:t>
      </w:r>
      <w:bookmarkEnd w:id="14"/>
    </w:p>
    <w:p w:rsidR="00516007" w:rsidRPr="00516007" w:rsidRDefault="00516007" w:rsidP="008607F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Отсутствие централизованной системы водоотведения </w:t>
      </w:r>
      <w:r w:rsidR="00C94631">
        <w:rPr>
          <w:rFonts w:ascii="Times New Roman" w:hAnsi="Times New Roman"/>
          <w:sz w:val="28"/>
          <w:szCs w:val="28"/>
          <w:lang w:val="ru-RU"/>
        </w:rPr>
        <w:t>в</w:t>
      </w:r>
      <w:r w:rsidR="00C329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1BB">
        <w:rPr>
          <w:rFonts w:ascii="Times New Roman" w:hAnsi="Times New Roman"/>
          <w:sz w:val="28"/>
          <w:szCs w:val="28"/>
          <w:lang w:val="ru-RU"/>
        </w:rPr>
        <w:t xml:space="preserve">отдельных частях населенных пунктов </w:t>
      </w:r>
      <w:r w:rsidRPr="00516007">
        <w:rPr>
          <w:rFonts w:ascii="Times New Roman" w:hAnsi="Times New Roman"/>
          <w:sz w:val="28"/>
          <w:szCs w:val="28"/>
          <w:lang w:val="ru-RU"/>
        </w:rPr>
        <w:t xml:space="preserve"> МО </w:t>
      </w:r>
      <w:r w:rsidR="00954332">
        <w:rPr>
          <w:rFonts w:ascii="Times New Roman" w:hAnsi="Times New Roman"/>
          <w:sz w:val="28"/>
          <w:szCs w:val="28"/>
          <w:lang w:val="ru-RU"/>
        </w:rPr>
        <w:t>Ачуевское</w:t>
      </w:r>
      <w:r w:rsidR="00C32999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516007">
        <w:rPr>
          <w:rFonts w:ascii="Times New Roman" w:hAnsi="Times New Roman"/>
          <w:sz w:val="28"/>
          <w:szCs w:val="28"/>
          <w:lang w:val="ru-RU"/>
        </w:rPr>
        <w:t>влечет за собой ухудшение санитарного состояния окружающей среды. И</w:t>
      </w:r>
      <w:r w:rsidR="002E2F4B">
        <w:rPr>
          <w:rFonts w:ascii="Times New Roman" w:hAnsi="Times New Roman"/>
          <w:sz w:val="28"/>
          <w:szCs w:val="28"/>
          <w:lang w:val="ru-RU"/>
        </w:rPr>
        <w:t>сп</w:t>
      </w:r>
      <w:r w:rsidRPr="00516007">
        <w:rPr>
          <w:rFonts w:ascii="Times New Roman" w:hAnsi="Times New Roman"/>
          <w:sz w:val="28"/>
          <w:szCs w:val="28"/>
          <w:lang w:val="ru-RU"/>
        </w:rPr>
        <w:t xml:space="preserve">ользование населением выгребных ям приводит к загрязнению почв, грунтовых и поверхностных вод. Большинство стоков попадает в водные объекты без очистки и обеззараживания. </w:t>
      </w:r>
    </w:p>
    <w:p w:rsidR="00516007" w:rsidRDefault="00516007" w:rsidP="008607F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Значительная часть существующих канализационных сетей находится в неудовлетворительном состоянии, что может привести к авариям, утечкам и возникновению чрезвычайных ситуаций, связанных с подтоплением жилых и общественных зданий и загрязнением прилегающих территорий. </w:t>
      </w:r>
    </w:p>
    <w:p w:rsidR="00516007" w:rsidRPr="00E9669C" w:rsidRDefault="00516007" w:rsidP="008607FD">
      <w:pPr>
        <w:pStyle w:val="af3"/>
        <w:numPr>
          <w:ilvl w:val="0"/>
          <w:numId w:val="7"/>
        </w:numPr>
        <w:spacing w:before="240" w:after="240"/>
        <w:ind w:left="357" w:hanging="357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15" w:name="_Toc342477895"/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СУЩЕСТВУЮЩИЕ ТЕХНИЧЕСКИЕ И ТЕХНОЛОГИЧЕСКИЕ ПРОБЛЕМЫ В СИСТЕМАХ ВОДООТВЕДЕНИЯ И ОЧИСТКИ СТОЧНЫХ ВОД МУНИЦИПАЛЬНОГО ОБРАЗОВАНИЯ</w:t>
      </w:r>
      <w:r w:rsidR="00C32999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а</w:t>
      </w:r>
      <w:r w:rsidR="00954332"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ЧУЕВСКОЕ</w:t>
      </w:r>
      <w:r w:rsidR="004E65C8"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СЕЛЬСКОЕ ПОСЕЛЕНИЕ</w:t>
      </w:r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.</w:t>
      </w:r>
      <w:bookmarkEnd w:id="15"/>
    </w:p>
    <w:p w:rsidR="00516007" w:rsidRPr="00516007" w:rsidRDefault="00516007" w:rsidP="001476D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В связи с большим износом сетей и оборудования объектов водоотведения МО </w:t>
      </w:r>
      <w:r w:rsidR="00954332">
        <w:rPr>
          <w:rFonts w:ascii="Times New Roman" w:hAnsi="Times New Roman"/>
          <w:sz w:val="28"/>
          <w:szCs w:val="28"/>
          <w:lang w:val="ru-RU"/>
        </w:rPr>
        <w:t>Ачуевское</w:t>
      </w:r>
      <w:r w:rsidR="00C32999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516007">
        <w:rPr>
          <w:rFonts w:ascii="Times New Roman" w:hAnsi="Times New Roman"/>
          <w:sz w:val="28"/>
          <w:szCs w:val="28"/>
          <w:lang w:val="ru-RU"/>
        </w:rPr>
        <w:t>необходима их реконструкция и модернизация</w:t>
      </w:r>
      <w:r w:rsidR="00C94631">
        <w:rPr>
          <w:rFonts w:ascii="Times New Roman" w:hAnsi="Times New Roman"/>
          <w:sz w:val="28"/>
          <w:szCs w:val="28"/>
          <w:lang w:val="ru-RU"/>
        </w:rPr>
        <w:t>, а также строительство новых сетей</w:t>
      </w:r>
      <w:r w:rsidR="001959E6">
        <w:rPr>
          <w:rFonts w:ascii="Times New Roman" w:hAnsi="Times New Roman"/>
          <w:sz w:val="28"/>
          <w:szCs w:val="28"/>
          <w:lang w:val="ru-RU"/>
        </w:rPr>
        <w:t>.</w:t>
      </w:r>
    </w:p>
    <w:p w:rsidR="00516007" w:rsidRPr="00516007" w:rsidRDefault="00516007" w:rsidP="001476D2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К существующим техническим и технологическим проблемам в системах водоотведения и очистки сточных вод относятся:</w:t>
      </w:r>
    </w:p>
    <w:p w:rsidR="00516007" w:rsidRPr="00516007" w:rsidRDefault="00516007" w:rsidP="001476D2">
      <w:pPr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проблема организации водоотведения и очистки сточных вод в связи с исчерпанием эк</w:t>
      </w:r>
      <w:r w:rsidR="002E2F4B">
        <w:rPr>
          <w:rFonts w:ascii="Times New Roman" w:hAnsi="Times New Roman"/>
          <w:sz w:val="28"/>
          <w:szCs w:val="28"/>
          <w:lang w:val="ru-RU"/>
        </w:rPr>
        <w:t>сп</w:t>
      </w:r>
      <w:r w:rsidRPr="00516007">
        <w:rPr>
          <w:rFonts w:ascii="Times New Roman" w:hAnsi="Times New Roman"/>
          <w:sz w:val="28"/>
          <w:szCs w:val="28"/>
          <w:lang w:val="ru-RU"/>
        </w:rPr>
        <w:t>луатационного ресурса;</w:t>
      </w:r>
    </w:p>
    <w:p w:rsidR="00516007" w:rsidRPr="00516007" w:rsidRDefault="00516007" w:rsidP="001476D2">
      <w:pPr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проблемы с реконструкцией очистных сооружений, систем водоотведения и сооружений на них;</w:t>
      </w:r>
    </w:p>
    <w:p w:rsidR="00516007" w:rsidRDefault="00516007" w:rsidP="001476D2">
      <w:pPr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существующие проблемы воздействия на окружающую среду.</w:t>
      </w:r>
    </w:p>
    <w:p w:rsidR="008715DC" w:rsidRDefault="008715DC" w:rsidP="001959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959E6" w:rsidRDefault="001959E6" w:rsidP="001959E6">
      <w:pPr>
        <w:rPr>
          <w:rFonts w:ascii="Times New Roman" w:hAnsi="Times New Roman"/>
          <w:sz w:val="28"/>
          <w:szCs w:val="28"/>
          <w:lang w:val="ru-RU"/>
        </w:rPr>
      </w:pPr>
    </w:p>
    <w:p w:rsidR="00516007" w:rsidRPr="00516007" w:rsidRDefault="00516007" w:rsidP="000B6B49">
      <w:pPr>
        <w:numPr>
          <w:ilvl w:val="0"/>
          <w:numId w:val="29"/>
        </w:numPr>
        <w:pBdr>
          <w:bottom w:val="thinThickSmallGap" w:sz="12" w:space="1" w:color="943634"/>
        </w:pBdr>
        <w:spacing w:line="240" w:lineRule="auto"/>
        <w:jc w:val="center"/>
        <w:outlineLvl w:val="0"/>
        <w:rPr>
          <w:b/>
          <w:caps/>
          <w:spacing w:val="20"/>
          <w:sz w:val="28"/>
          <w:szCs w:val="28"/>
        </w:rPr>
      </w:pPr>
      <w:bookmarkStart w:id="16" w:name="_Toc342477896"/>
      <w:r w:rsidRPr="00516007">
        <w:rPr>
          <w:b/>
          <w:caps/>
          <w:spacing w:val="20"/>
          <w:sz w:val="28"/>
          <w:szCs w:val="28"/>
        </w:rPr>
        <w:t>ПЕР</w:t>
      </w:r>
      <w:r w:rsidR="007E736F">
        <w:rPr>
          <w:b/>
          <w:caps/>
          <w:spacing w:val="20"/>
          <w:sz w:val="28"/>
          <w:szCs w:val="28"/>
        </w:rPr>
        <w:t>СП</w:t>
      </w:r>
      <w:r w:rsidRPr="00516007">
        <w:rPr>
          <w:b/>
          <w:caps/>
          <w:spacing w:val="20"/>
          <w:sz w:val="28"/>
          <w:szCs w:val="28"/>
        </w:rPr>
        <w:t>ЕКТИВНЫЕ РАСЧЕТНЫЕ РАСХОДЫ СТОЧНЫХ ВОД</w:t>
      </w:r>
      <w:bookmarkEnd w:id="16"/>
    </w:p>
    <w:p w:rsidR="00516007" w:rsidRPr="00516007" w:rsidRDefault="00516007" w:rsidP="000B6B49">
      <w:pPr>
        <w:numPr>
          <w:ilvl w:val="8"/>
          <w:numId w:val="30"/>
        </w:numPr>
        <w:spacing w:before="240" w:after="120"/>
        <w:ind w:left="142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17" w:name="_Toc342477897"/>
      <w:r w:rsidRPr="00516007">
        <w:rPr>
          <w:rFonts w:ascii="Times New Roman" w:hAnsi="Times New Roman"/>
          <w:b/>
          <w:i/>
          <w:iCs/>
          <w:caps/>
          <w:noProof/>
          <w:spacing w:val="10"/>
          <w:sz w:val="24"/>
          <w:szCs w:val="24"/>
          <w:lang w:val="ru-RU" w:bidi="ar-SA"/>
        </w:rPr>
        <w:t>СВЕДЕНИЯ О ФАКТИЧЕСКОМ И ОЖИДАЕМОМ ПОСТУПЛЕНИИ В СИСТЕМУ ВОДООТВЕДЕНИЯ ХОЗЯЙСТВЕННО-БЫТОВЫХ, ПРОИЗВОДСТВЕННЫХ И ДОЖДЕВЫХ СТОЧНЫХ ВОД.</w:t>
      </w:r>
      <w:bookmarkEnd w:id="17"/>
    </w:p>
    <w:p w:rsidR="00954900" w:rsidRPr="006F1FEE" w:rsidRDefault="00D860A2" w:rsidP="001E711F">
      <w:pPr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54900" w:rsidRPr="006F1FEE">
        <w:rPr>
          <w:rFonts w:ascii="Times New Roman" w:hAnsi="Times New Roman"/>
          <w:sz w:val="28"/>
          <w:szCs w:val="28"/>
          <w:lang w:val="ru-RU"/>
        </w:rPr>
        <w:t>Пер</w:t>
      </w:r>
      <w:r w:rsidR="002E2F4B">
        <w:rPr>
          <w:rFonts w:ascii="Times New Roman" w:hAnsi="Times New Roman"/>
          <w:sz w:val="28"/>
          <w:szCs w:val="28"/>
          <w:lang w:val="ru-RU"/>
        </w:rPr>
        <w:t>сп</w:t>
      </w:r>
      <w:r w:rsidR="00954900" w:rsidRPr="006F1FEE">
        <w:rPr>
          <w:rFonts w:ascii="Times New Roman" w:hAnsi="Times New Roman"/>
          <w:sz w:val="28"/>
          <w:szCs w:val="28"/>
          <w:lang w:val="ru-RU"/>
        </w:rPr>
        <w:t>ективная схема водоотведения приведена в составе Генерального плана. Его отдельные параметры нуждаются в корректировке, которая обусловлена:</w:t>
      </w:r>
    </w:p>
    <w:p w:rsidR="00954900" w:rsidRPr="00F04BCC" w:rsidRDefault="00F04BCC" w:rsidP="001E711F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 </w:t>
      </w:r>
      <w:r w:rsidR="00954900" w:rsidRPr="00F04BCC">
        <w:rPr>
          <w:rFonts w:ascii="Times New Roman" w:hAnsi="Times New Roman"/>
          <w:sz w:val="28"/>
          <w:szCs w:val="28"/>
          <w:lang w:val="ru-RU"/>
        </w:rPr>
        <w:t>Тенденциями фактического водо</w:t>
      </w:r>
      <w:r w:rsidR="00954900" w:rsidRPr="006F1FEE">
        <w:rPr>
          <w:rFonts w:ascii="Times New Roman" w:hAnsi="Times New Roman"/>
          <w:sz w:val="28"/>
          <w:szCs w:val="28"/>
          <w:lang w:val="ru-RU"/>
        </w:rPr>
        <w:t>отведения;</w:t>
      </w:r>
    </w:p>
    <w:p w:rsidR="00954900" w:rsidRPr="006F1FEE" w:rsidRDefault="00954900" w:rsidP="001E711F">
      <w:pPr>
        <w:numPr>
          <w:ilvl w:val="0"/>
          <w:numId w:val="5"/>
        </w:numPr>
        <w:spacing w:line="240" w:lineRule="auto"/>
        <w:ind w:left="426" w:firstLine="709"/>
        <w:rPr>
          <w:rFonts w:ascii="Times New Roman" w:hAnsi="Times New Roman"/>
          <w:sz w:val="28"/>
          <w:szCs w:val="28"/>
          <w:lang w:val="ru-RU"/>
        </w:rPr>
      </w:pPr>
      <w:r w:rsidRPr="006F1FEE">
        <w:rPr>
          <w:rFonts w:ascii="Times New Roman" w:hAnsi="Times New Roman"/>
          <w:sz w:val="28"/>
          <w:szCs w:val="28"/>
          <w:lang w:val="ru-RU"/>
        </w:rPr>
        <w:t>Положениями новых руководящих документов в области энерго- и водосбережения.</w:t>
      </w:r>
    </w:p>
    <w:p w:rsidR="00954900" w:rsidRPr="006F1FEE" w:rsidRDefault="006E3AE7" w:rsidP="001E711F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</w:t>
      </w:r>
      <w:r w:rsidR="00954900" w:rsidRPr="006F1FEE">
        <w:rPr>
          <w:rFonts w:ascii="Times New Roman" w:hAnsi="Times New Roman"/>
          <w:sz w:val="28"/>
          <w:szCs w:val="28"/>
          <w:lang w:val="ru-RU"/>
        </w:rPr>
        <w:t xml:space="preserve">новным потребителем услуги водоотведения является население. При разработке программы комплексного развития систем коммунальной инфраструктуры МО </w:t>
      </w:r>
      <w:r w:rsidR="00954332">
        <w:rPr>
          <w:rFonts w:ascii="Times New Roman" w:hAnsi="Times New Roman"/>
          <w:sz w:val="28"/>
          <w:szCs w:val="28"/>
          <w:lang w:val="ru-RU"/>
        </w:rPr>
        <w:t>Ачуевское</w:t>
      </w:r>
      <w:r w:rsidR="00C329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5FB">
        <w:rPr>
          <w:rFonts w:ascii="Times New Roman" w:hAnsi="Times New Roman"/>
          <w:sz w:val="28"/>
          <w:szCs w:val="28"/>
          <w:lang w:val="ru-RU"/>
        </w:rPr>
        <w:t>сп</w:t>
      </w:r>
      <w:r w:rsidR="00954900" w:rsidRPr="006F1FEE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200 л/сутки/чел., в том числе 80 л/сутки/чел. горячей воды,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по среднему значению в предлагаемых в СНиПом границах. Удельное водопотребление включает расходы воды на хозяйственно-питьевые и бытовые нужды в общественных зданиях, за исключением гостиниц.</w:t>
      </w:r>
    </w:p>
    <w:p w:rsidR="00954900" w:rsidRPr="006F1FEE" w:rsidRDefault="00954900" w:rsidP="001E711F">
      <w:pPr>
        <w:tabs>
          <w:tab w:val="left" w:pos="9781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6F1FEE">
        <w:rPr>
          <w:rFonts w:ascii="Times New Roman" w:hAnsi="Times New Roman"/>
          <w:sz w:val="28"/>
          <w:szCs w:val="28"/>
          <w:lang w:val="ru-RU" w:eastAsia="ru-RU" w:bidi="ar-SA"/>
        </w:rPr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архитектурно-планировочной части проекта и в соответствии с требованиями СНиП 2.04.03-85*.</w:t>
      </w:r>
    </w:p>
    <w:p w:rsidR="00954900" w:rsidRPr="006F1FEE" w:rsidRDefault="00954900" w:rsidP="001E711F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6F1FEE">
        <w:rPr>
          <w:rFonts w:ascii="Times New Roman" w:hAnsi="Times New Roman"/>
          <w:sz w:val="28"/>
          <w:szCs w:val="28"/>
          <w:lang w:val="ru-RU" w:eastAsia="ar-SA" w:bidi="ar-SA"/>
        </w:rPr>
        <w:t xml:space="preserve">Численность населения </w:t>
      </w:r>
      <w:r w:rsidR="007241EF">
        <w:rPr>
          <w:rFonts w:ascii="Times New Roman" w:hAnsi="Times New Roman"/>
          <w:sz w:val="28"/>
          <w:szCs w:val="28"/>
          <w:lang w:val="ru-RU" w:eastAsia="ar-SA" w:bidi="ar-SA"/>
        </w:rPr>
        <w:t>Ачуевского</w:t>
      </w:r>
      <w:r w:rsidR="00795A8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C32999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6F1FEE">
        <w:rPr>
          <w:rFonts w:ascii="Times New Roman" w:hAnsi="Times New Roman"/>
          <w:sz w:val="28"/>
          <w:szCs w:val="28"/>
          <w:lang w:val="ru-RU" w:eastAsia="ar-SA" w:bidi="ar-SA"/>
        </w:rPr>
        <w:t xml:space="preserve"> принята на основании Генерального плана и приведена в таблице 1.</w:t>
      </w:r>
    </w:p>
    <w:p w:rsidR="00954900" w:rsidRPr="006F1FEE" w:rsidRDefault="00954900" w:rsidP="00954900">
      <w:pPr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FEE">
        <w:rPr>
          <w:rFonts w:ascii="Times New Roman" w:hAnsi="Times New Roman"/>
          <w:sz w:val="28"/>
          <w:szCs w:val="28"/>
          <w:lang w:val="ru-RU" w:eastAsia="ru-RU" w:bidi="ar-SA"/>
        </w:rPr>
        <w:t>Таблица 1</w:t>
      </w:r>
      <w:r w:rsidR="005F6A1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F1FEE">
        <w:rPr>
          <w:rFonts w:ascii="Times New Roman" w:hAnsi="Times New Roman"/>
          <w:sz w:val="28"/>
          <w:szCs w:val="28"/>
          <w:lang w:val="ru-RU" w:eastAsia="ru-RU" w:bidi="ar-SA"/>
        </w:rPr>
        <w:t>Прогноз роста численности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067"/>
        <w:gridCol w:w="2068"/>
        <w:gridCol w:w="2068"/>
      </w:tblGrid>
      <w:tr w:rsidR="00652E61" w:rsidRPr="00120A30" w:rsidTr="001F2E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52E61" w:rsidRPr="00120A30" w:rsidRDefault="00652E61" w:rsidP="00652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Населенный пункт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652E61" w:rsidRPr="00120A30" w:rsidRDefault="00652E61" w:rsidP="006B2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  <w:r w:rsidR="006B285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  <w:r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52E61" w:rsidRPr="00120A30" w:rsidRDefault="006B2859" w:rsidP="006B2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2018</w:t>
            </w:r>
            <w:r w:rsidR="00652E61"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52E61" w:rsidRPr="00120A30" w:rsidRDefault="00652E61" w:rsidP="006B2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  <w:r w:rsidR="006B285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  <w:r w:rsidRPr="00120A3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</w:tr>
      <w:tr w:rsidR="00652E61" w:rsidRPr="00120A30" w:rsidTr="001F2EA4">
        <w:tc>
          <w:tcPr>
            <w:tcW w:w="3261" w:type="dxa"/>
            <w:shd w:val="clear" w:color="auto" w:fill="F2F2F2"/>
            <w:vAlign w:val="center"/>
          </w:tcPr>
          <w:p w:rsidR="00652E61" w:rsidRPr="00120A30" w:rsidRDefault="00954332" w:rsidP="00795A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Ачуевское</w:t>
            </w:r>
            <w:r w:rsidR="005F6A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005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628</w:t>
            </w:r>
          </w:p>
        </w:tc>
        <w:tc>
          <w:tcPr>
            <w:tcW w:w="2068" w:type="dxa"/>
            <w:shd w:val="clear" w:color="auto" w:fill="F2F2F2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1487</w:t>
            </w:r>
          </w:p>
        </w:tc>
        <w:tc>
          <w:tcPr>
            <w:tcW w:w="2068" w:type="dxa"/>
            <w:shd w:val="clear" w:color="auto" w:fill="F2F2F2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2357</w:t>
            </w:r>
          </w:p>
        </w:tc>
      </w:tr>
      <w:tr w:rsidR="00652E61" w:rsidRPr="00713FB4" w:rsidTr="001F2EA4">
        <w:tc>
          <w:tcPr>
            <w:tcW w:w="3261" w:type="dxa"/>
            <w:shd w:val="clear" w:color="auto" w:fill="auto"/>
          </w:tcPr>
          <w:p w:rsidR="00652E61" w:rsidRPr="00120A30" w:rsidRDefault="007604A4" w:rsidP="00652E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Ачуево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52E61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1912</w:t>
            </w:r>
          </w:p>
        </w:tc>
      </w:tr>
      <w:tr w:rsidR="00713FB4" w:rsidRPr="00713FB4" w:rsidTr="001F2EA4">
        <w:tc>
          <w:tcPr>
            <w:tcW w:w="3261" w:type="dxa"/>
            <w:shd w:val="clear" w:color="auto" w:fill="auto"/>
          </w:tcPr>
          <w:p w:rsidR="00713FB4" w:rsidRPr="00120A30" w:rsidRDefault="006B2859" w:rsidP="00652E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х. Водный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3FB4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13FB4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13FB4" w:rsidRPr="00120A30" w:rsidRDefault="005F6A12" w:rsidP="00652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445</w:t>
            </w:r>
          </w:p>
        </w:tc>
      </w:tr>
    </w:tbl>
    <w:p w:rsidR="00B77566" w:rsidRPr="00C6453C" w:rsidRDefault="00D860A2" w:rsidP="001476D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На основе прогнозной оценки проектом планируется рост численности постоянного населения </w:t>
      </w:r>
      <w:r w:rsidR="00795A85">
        <w:rPr>
          <w:rFonts w:ascii="Times New Roman" w:hAnsi="Times New Roman"/>
          <w:sz w:val="28"/>
          <w:szCs w:val="28"/>
          <w:lang w:val="ru-RU" w:eastAsia="ru-RU" w:bidi="ar-SA"/>
        </w:rPr>
        <w:t>ГП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 до </w:t>
      </w:r>
      <w:r w:rsidR="005F6A12">
        <w:rPr>
          <w:rFonts w:ascii="Times New Roman" w:hAnsi="Times New Roman"/>
          <w:sz w:val="28"/>
          <w:szCs w:val="28"/>
          <w:lang w:val="ru-RU" w:eastAsia="ru-RU" w:bidi="ar-SA"/>
        </w:rPr>
        <w:t>1487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 – к сроку реализации первой очереди строительства (20</w:t>
      </w:r>
      <w:r w:rsidR="002869CC">
        <w:rPr>
          <w:rFonts w:ascii="Times New Roman" w:hAnsi="Times New Roman"/>
          <w:sz w:val="28"/>
          <w:szCs w:val="28"/>
          <w:lang w:val="ru-RU" w:eastAsia="ru-RU" w:bidi="ar-SA"/>
        </w:rPr>
        <w:t>18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 год), до </w:t>
      </w:r>
      <w:r w:rsidR="005F6A12">
        <w:rPr>
          <w:rFonts w:ascii="Times New Roman" w:hAnsi="Times New Roman"/>
          <w:sz w:val="28"/>
          <w:szCs w:val="28"/>
          <w:lang w:val="ru-RU" w:eastAsia="ru-RU" w:bidi="ar-SA"/>
        </w:rPr>
        <w:t>2357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 – к расчетному сроку Генерального плана (20</w:t>
      </w:r>
      <w:r w:rsidR="002869CC">
        <w:rPr>
          <w:rFonts w:ascii="Times New Roman" w:hAnsi="Times New Roman"/>
          <w:sz w:val="28"/>
          <w:szCs w:val="28"/>
          <w:lang w:val="ru-RU" w:eastAsia="ru-RU" w:bidi="ar-SA"/>
        </w:rPr>
        <w:t>28</w:t>
      </w:r>
      <w:r w:rsidR="00B77566" w:rsidRPr="00C6453C">
        <w:rPr>
          <w:rFonts w:ascii="Times New Roman" w:hAnsi="Times New Roman"/>
          <w:sz w:val="28"/>
          <w:szCs w:val="28"/>
          <w:lang w:val="ru-RU" w:eastAsia="ru-RU" w:bidi="ar-SA"/>
        </w:rPr>
        <w:t xml:space="preserve"> год).</w:t>
      </w:r>
    </w:p>
    <w:p w:rsidR="00B77566" w:rsidRPr="00C6453C" w:rsidRDefault="00B77566" w:rsidP="001476D2">
      <w:pPr>
        <w:overflowPunct w:val="0"/>
        <w:autoSpaceDE w:val="0"/>
        <w:autoSpaceDN w:val="0"/>
        <w:adjustRightInd w:val="0"/>
        <w:spacing w:line="240" w:lineRule="auto"/>
        <w:ind w:right="284"/>
        <w:textAlignment w:val="baseline"/>
        <w:rPr>
          <w:rFonts w:ascii="Times New Roman" w:hAnsi="Times New Roman"/>
          <w:sz w:val="28"/>
          <w:szCs w:val="20"/>
          <w:lang w:val="ru-RU" w:eastAsia="ar-SA" w:bidi="ar-SA"/>
        </w:rPr>
      </w:pPr>
      <w:r w:rsidRPr="00C6453C">
        <w:rPr>
          <w:rFonts w:ascii="Times New Roman" w:hAnsi="Times New Roman"/>
          <w:sz w:val="28"/>
          <w:szCs w:val="28"/>
          <w:lang w:val="ru-RU"/>
        </w:rPr>
        <w:t xml:space="preserve">Перспективный баланс водоотведения по </w:t>
      </w:r>
      <w:r w:rsidR="005F6A12">
        <w:rPr>
          <w:rFonts w:ascii="Times New Roman" w:hAnsi="Times New Roman"/>
          <w:sz w:val="28"/>
          <w:szCs w:val="28"/>
          <w:lang w:val="ru-RU"/>
        </w:rPr>
        <w:t xml:space="preserve">Ачуевскому </w:t>
      </w:r>
      <w:r w:rsidR="002869CC">
        <w:rPr>
          <w:rFonts w:ascii="Times New Roman" w:hAnsi="Times New Roman"/>
          <w:sz w:val="28"/>
          <w:szCs w:val="28"/>
          <w:lang w:val="ru-RU"/>
        </w:rPr>
        <w:t>сп</w:t>
      </w:r>
      <w:r w:rsidRPr="00C6453C">
        <w:rPr>
          <w:rFonts w:ascii="Times New Roman" w:hAnsi="Times New Roman"/>
          <w:sz w:val="28"/>
          <w:szCs w:val="28"/>
          <w:lang w:val="ru-RU"/>
        </w:rPr>
        <w:t>, приведенный в составе Генерального плана, и результаты корректировки отражены в таблице 2, перспективный баланс на 1-ю очередь – в таблице 3.</w:t>
      </w:r>
    </w:p>
    <w:p w:rsidR="0081759A" w:rsidRPr="0081759A" w:rsidRDefault="0081759A" w:rsidP="0081759A">
      <w:pPr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9D364A" w:rsidP="009D364A">
      <w:pPr>
        <w:rPr>
          <w:lang w:val="ru-RU"/>
        </w:rPr>
        <w:sectPr w:rsidR="009D364A" w:rsidRPr="008C4C91" w:rsidSect="00895D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283" w:bottom="993" w:left="1418" w:header="284" w:footer="680" w:gutter="0"/>
          <w:cols w:space="720"/>
          <w:titlePg/>
          <w:docGrid w:linePitch="299"/>
        </w:sectPr>
      </w:pPr>
    </w:p>
    <w:p w:rsidR="00995566" w:rsidRPr="00F86E3F" w:rsidRDefault="00995566" w:rsidP="009955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2</w:t>
      </w: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t xml:space="preserve">.  Перспективный баланс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водоотведения</w:t>
      </w: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t xml:space="preserve">, приведенный в составе Генерального плана, и результаты корректировки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с. Ачуево</w:t>
      </w:r>
    </w:p>
    <w:tbl>
      <w:tblPr>
        <w:tblW w:w="15506" w:type="dxa"/>
        <w:tblInd w:w="-34" w:type="dxa"/>
        <w:tblLook w:val="04A0"/>
      </w:tblPr>
      <w:tblGrid>
        <w:gridCol w:w="618"/>
        <w:gridCol w:w="4345"/>
        <w:gridCol w:w="1024"/>
        <w:gridCol w:w="1193"/>
        <w:gridCol w:w="1441"/>
        <w:gridCol w:w="2336"/>
        <w:gridCol w:w="1272"/>
        <w:gridCol w:w="1473"/>
        <w:gridCol w:w="1804"/>
      </w:tblGrid>
      <w:tr w:rsidR="001E711F" w:rsidRPr="00F86E3F" w:rsidTr="001E711F">
        <w:trPr>
          <w:trHeight w:val="259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№№ п/п</w:t>
            </w:r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Расчет.</w:t>
            </w:r>
          </w:p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срок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Удельное водопотребление </w:t>
            </w:r>
          </w:p>
          <w:p w:rsidR="001E711F" w:rsidRPr="001E711F" w:rsidRDefault="001E711F" w:rsidP="001E71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л/сут/чел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11F" w:rsidRPr="001E711F" w:rsidRDefault="001E711F" w:rsidP="001E71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Водопотребление м3/сут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 w:rsidR="001E711F" w:rsidRPr="00F86E3F" w:rsidTr="001E711F">
        <w:trPr>
          <w:trHeight w:val="32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11F" w:rsidRPr="001E711F" w:rsidRDefault="001E711F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генплан</w:t>
            </w:r>
          </w:p>
        </w:tc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Комплексная программа</w:t>
            </w:r>
          </w:p>
        </w:tc>
      </w:tr>
      <w:tr w:rsidR="001E711F" w:rsidRPr="001476D2" w:rsidTr="001E711F">
        <w:trPr>
          <w:trHeight w:val="741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11F" w:rsidRPr="001E711F" w:rsidRDefault="001E711F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генплан</w:t>
            </w:r>
          </w:p>
        </w:tc>
        <w:tc>
          <w:tcPr>
            <w:tcW w:w="14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Комплексная программа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Коэффициент сез. неравномер-ности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11F" w:rsidRPr="001E711F" w:rsidRDefault="001E711F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7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 учетом коэффициента сез. неравномер-ности</w:t>
            </w:r>
          </w:p>
        </w:tc>
      </w:tr>
      <w:tr w:rsidR="00995566" w:rsidRPr="00F86E3F" w:rsidTr="001E711F">
        <w:trPr>
          <w:trHeight w:val="17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 w:rsidRPr="005E3C0D">
              <w:rPr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и централизованным горячим водоснабжением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AD7F65" w:rsidRDefault="00995566" w:rsidP="00071E4F">
            <w:pPr>
              <w:ind w:right="-23" w:hanging="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F65">
              <w:rPr>
                <w:rFonts w:ascii="Times New Roman" w:hAnsi="Times New Roman"/>
                <w:b/>
                <w:sz w:val="28"/>
                <w:szCs w:val="28"/>
              </w:rPr>
              <w:t>1360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512,7</w:t>
            </w:r>
          </w:p>
        </w:tc>
      </w:tr>
      <w:tr w:rsidR="00995566" w:rsidRPr="00F86E3F" w:rsidTr="001E711F">
        <w:trPr>
          <w:trHeight w:val="8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 w:rsidRPr="005E3C0D">
              <w:rPr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AD7F65" w:rsidRDefault="00995566" w:rsidP="00071E4F">
            <w:pPr>
              <w:ind w:right="-23" w:hanging="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F65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163,8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212,9</w:t>
            </w:r>
          </w:p>
        </w:tc>
      </w:tr>
      <w:tr w:rsidR="00995566" w:rsidRPr="00F86E3F" w:rsidTr="001E711F">
        <w:trPr>
          <w:trHeight w:val="8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Временно организованное население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AD7F65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D7F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386,2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362,1</w:t>
            </w:r>
          </w:p>
        </w:tc>
      </w:tr>
      <w:tr w:rsidR="00995566" w:rsidRPr="00F86E3F" w:rsidTr="001E711F">
        <w:trPr>
          <w:trHeight w:val="8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Временно неорганизованное население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AD7F65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D7F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995566" w:rsidRPr="00F86E3F" w:rsidTr="001E711F">
        <w:trPr>
          <w:trHeight w:val="1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1E711F">
            <w:pPr>
              <w:pStyle w:val="afff5"/>
              <w:rPr>
                <w:b/>
                <w:lang w:val="ru-RU" w:eastAsia="ru-RU" w:bidi="ar-SA"/>
              </w:rPr>
            </w:pPr>
            <w:r w:rsidRPr="005E3C0D">
              <w:rPr>
                <w:b/>
                <w:lang w:val="ru-RU" w:eastAsia="ru-RU" w:bidi="ar-SA"/>
              </w:rPr>
              <w:t>Итого: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926,8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1132,6</w:t>
            </w:r>
          </w:p>
        </w:tc>
      </w:tr>
      <w:tr w:rsidR="00995566" w:rsidRPr="00F86E3F" w:rsidTr="001E711F">
        <w:trPr>
          <w:trHeight w:val="24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 w:rsidRPr="005E3C0D">
              <w:rPr>
                <w:lang w:val="ru-RU" w:eastAsia="ru-RU" w:bidi="ar-SA"/>
              </w:rPr>
              <w:t>Неучтенные расходы 20% от коммунально-бытовых секторов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2023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2023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3057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3057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185,4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3057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226,5</w:t>
            </w:r>
          </w:p>
        </w:tc>
      </w:tr>
      <w:tr w:rsidR="00995566" w:rsidRPr="00F86E3F" w:rsidTr="001E711F">
        <w:trPr>
          <w:trHeight w:val="3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566" w:rsidRPr="005E3C0D" w:rsidRDefault="00995566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566" w:rsidRPr="005E3C0D" w:rsidRDefault="00995566" w:rsidP="001E711F">
            <w:pPr>
              <w:pStyle w:val="afff5"/>
              <w:rPr>
                <w:lang w:val="ru-RU" w:eastAsia="ru-RU" w:bidi="ar-SA"/>
              </w:rPr>
            </w:pPr>
            <w:r w:rsidRPr="005E3C0D">
              <w:rPr>
                <w:lang w:val="ru-RU" w:eastAsia="ru-RU" w:bidi="ar-SA"/>
              </w:rPr>
              <w:t>Промпредприятия (25% от объема воды хозпитьевоговодопотребл.)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283,2</w:t>
            </w:r>
          </w:p>
        </w:tc>
      </w:tr>
      <w:tr w:rsidR="00995566" w:rsidRPr="00F86E3F" w:rsidTr="001E711F">
        <w:trPr>
          <w:trHeight w:val="16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66" w:rsidRPr="005E3C0D" w:rsidRDefault="00995566" w:rsidP="00071E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E3C0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1343.9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66" w:rsidRPr="005E3C0D" w:rsidRDefault="00995566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1642.3</w:t>
            </w:r>
          </w:p>
        </w:tc>
      </w:tr>
    </w:tbl>
    <w:p w:rsidR="00662AF2" w:rsidRPr="00F86E3F" w:rsidRDefault="00662AF2" w:rsidP="00662AF2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t xml:space="preserve">.  Перспективный баланс потребления воды, приведенный в составе Генерального плана, и результаты корректировки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х. Слободка</w:t>
      </w:r>
    </w:p>
    <w:tbl>
      <w:tblPr>
        <w:tblW w:w="15513" w:type="dxa"/>
        <w:tblInd w:w="93" w:type="dxa"/>
        <w:tblLook w:val="04A0"/>
      </w:tblPr>
      <w:tblGrid>
        <w:gridCol w:w="801"/>
        <w:gridCol w:w="4206"/>
        <w:gridCol w:w="1155"/>
        <w:gridCol w:w="1236"/>
        <w:gridCol w:w="1133"/>
        <w:gridCol w:w="2469"/>
        <w:gridCol w:w="1324"/>
        <w:gridCol w:w="1325"/>
        <w:gridCol w:w="1864"/>
      </w:tblGrid>
      <w:tr w:rsidR="00662AF2" w:rsidRPr="00F86E3F" w:rsidTr="00071E4F">
        <w:trPr>
          <w:trHeight w:val="521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№№ п/п</w:t>
            </w:r>
          </w:p>
        </w:tc>
        <w:tc>
          <w:tcPr>
            <w:tcW w:w="42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  срок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Удельное водопотребление </w:t>
            </w:r>
          </w:p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л/сут/чел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м3/сут</w:t>
            </w:r>
          </w:p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662AF2" w:rsidRPr="00F86E3F" w:rsidTr="00071E4F">
        <w:trPr>
          <w:trHeight w:val="65"/>
        </w:trPr>
        <w:tc>
          <w:tcPr>
            <w:tcW w:w="8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AF2" w:rsidRPr="00F86E3F" w:rsidRDefault="00662AF2" w:rsidP="00071E4F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662AF2" w:rsidRPr="001476D2" w:rsidTr="00071E4F">
        <w:trPr>
          <w:trHeight w:val="1348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циентсез. неравно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мерности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AF2" w:rsidRPr="00F86E3F" w:rsidRDefault="00662AF2" w:rsidP="00071E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 учетом коэффи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циентасез. неравно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мерности</w:t>
            </w:r>
          </w:p>
        </w:tc>
      </w:tr>
      <w:tr w:rsidR="00662AF2" w:rsidRPr="00F86E3F" w:rsidTr="00071E4F">
        <w:trPr>
          <w:trHeight w:val="15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115,7</w:t>
            </w:r>
          </w:p>
        </w:tc>
      </w:tr>
      <w:tr w:rsidR="00662AF2" w:rsidRPr="00F86E3F" w:rsidTr="00071E4F">
        <w:trPr>
          <w:trHeight w:val="37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4F73A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4F73A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4F73A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115,7</w:t>
            </w:r>
          </w:p>
        </w:tc>
      </w:tr>
      <w:tr w:rsidR="00662AF2" w:rsidRPr="00F86E3F" w:rsidTr="00071E4F">
        <w:trPr>
          <w:trHeight w:val="48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 от коммунально-бытовых секторов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</w:tr>
      <w:tr w:rsidR="00662AF2" w:rsidRPr="00F86E3F" w:rsidTr="00071E4F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Промпредприятия (25% от объема воды хозпитьевоговодопотребл.)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28,9</w:t>
            </w:r>
          </w:p>
        </w:tc>
      </w:tr>
      <w:tr w:rsidR="00662AF2" w:rsidRPr="00F86E3F" w:rsidTr="00071E4F">
        <w:trPr>
          <w:trHeight w:val="44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AF2" w:rsidRPr="00F86E3F" w:rsidRDefault="00662AF2" w:rsidP="00071E4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AF2" w:rsidRPr="00F86E3F" w:rsidRDefault="00662AF2" w:rsidP="00071E4F">
            <w:pPr>
              <w:spacing w:after="200" w:line="276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л/чел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22,3</w:t>
            </w:r>
          </w:p>
        </w:tc>
      </w:tr>
      <w:tr w:rsidR="00662AF2" w:rsidRPr="00F86E3F" w:rsidTr="00071E4F">
        <w:trPr>
          <w:trHeight w:val="34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AF2" w:rsidRPr="00F86E3F" w:rsidRDefault="00662AF2" w:rsidP="00071E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86E3F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8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961FC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129.1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961FC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AF2" w:rsidRPr="00F961FC" w:rsidRDefault="00662AF2" w:rsidP="00071E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190,0</w:t>
            </w:r>
          </w:p>
        </w:tc>
      </w:tr>
    </w:tbl>
    <w:p w:rsidR="00995566" w:rsidRDefault="00995566" w:rsidP="00AE7C02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5566" w:rsidRDefault="00C87E39" w:rsidP="00AE7C02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C87E39">
        <w:rPr>
          <w:noProof/>
          <w:lang w:val="ru-RU" w:eastAsia="ru-RU" w:bidi="ar-SA"/>
        </w:rPr>
        <w:drawing>
          <wp:inline distT="0" distB="0" distL="0" distR="0">
            <wp:extent cx="8585835" cy="2019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42" w:rsidRDefault="00917942" w:rsidP="00BA169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7942" w:rsidRDefault="00C87E39" w:rsidP="00BA169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87E39">
        <w:rPr>
          <w:noProof/>
          <w:lang w:val="ru-RU" w:eastAsia="ru-RU" w:bidi="ar-SA"/>
        </w:rPr>
        <w:lastRenderedPageBreak/>
        <w:drawing>
          <wp:inline distT="0" distB="0" distL="0" distR="0">
            <wp:extent cx="9464675" cy="5723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7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42" w:rsidRDefault="0013187E" w:rsidP="00BA169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187E">
        <w:rPr>
          <w:noProof/>
          <w:lang w:val="ru-RU" w:eastAsia="ru-RU" w:bidi="ar-SA"/>
        </w:rPr>
        <w:lastRenderedPageBreak/>
        <w:drawing>
          <wp:inline distT="0" distB="0" distL="0" distR="0">
            <wp:extent cx="9464675" cy="5534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7E" w:rsidRDefault="0013187E" w:rsidP="00BA1695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13187E" w:rsidSect="00117856">
          <w:headerReference w:type="default" r:id="rId17"/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</w:p>
    <w:p w:rsidR="00516007" w:rsidRPr="00E9669C" w:rsidRDefault="00516007" w:rsidP="000B6B49">
      <w:pPr>
        <w:numPr>
          <w:ilvl w:val="0"/>
          <w:numId w:val="29"/>
        </w:numPr>
        <w:pBdr>
          <w:bottom w:val="thinThickSmallGap" w:sz="12" w:space="1" w:color="943634"/>
        </w:pBdr>
        <w:spacing w:line="240" w:lineRule="auto"/>
        <w:jc w:val="center"/>
        <w:outlineLvl w:val="0"/>
        <w:rPr>
          <w:b/>
          <w:caps/>
          <w:spacing w:val="20"/>
          <w:sz w:val="28"/>
          <w:szCs w:val="28"/>
          <w:lang w:val="ru-RU"/>
        </w:rPr>
      </w:pPr>
      <w:bookmarkStart w:id="18" w:name="_Toc337678702"/>
      <w:bookmarkStart w:id="19" w:name="_Toc342477898"/>
      <w:r w:rsidRPr="00E9669C">
        <w:rPr>
          <w:b/>
          <w:caps/>
          <w:spacing w:val="20"/>
          <w:sz w:val="28"/>
          <w:szCs w:val="28"/>
          <w:lang w:val="ru-RU"/>
        </w:rPr>
        <w:lastRenderedPageBreak/>
        <w:t xml:space="preserve">Предложения по строительству, реконструкции и модернизации объектов систем водоотведения муниципального образования </w:t>
      </w:r>
      <w:r w:rsidR="00954332">
        <w:rPr>
          <w:b/>
          <w:caps/>
          <w:spacing w:val="20"/>
          <w:sz w:val="28"/>
          <w:szCs w:val="28"/>
          <w:lang w:val="ru-RU"/>
        </w:rPr>
        <w:t>АЧУЕВСКОЕ</w:t>
      </w:r>
      <w:r w:rsidR="004E65C8">
        <w:rPr>
          <w:b/>
          <w:caps/>
          <w:spacing w:val="20"/>
          <w:sz w:val="28"/>
          <w:szCs w:val="28"/>
          <w:lang w:val="ru-RU"/>
        </w:rPr>
        <w:t xml:space="preserve"> СЕЛЬСКОЕ ПОСЕЛЕНИЕ</w:t>
      </w:r>
      <w:r w:rsidRPr="00E9669C">
        <w:rPr>
          <w:b/>
          <w:caps/>
          <w:spacing w:val="20"/>
          <w:sz w:val="28"/>
          <w:szCs w:val="28"/>
          <w:lang w:val="ru-RU"/>
        </w:rPr>
        <w:t>.</w:t>
      </w:r>
      <w:bookmarkEnd w:id="18"/>
      <w:bookmarkEnd w:id="19"/>
    </w:p>
    <w:p w:rsidR="00516007" w:rsidRPr="00E9669C" w:rsidRDefault="00516007" w:rsidP="000B6B49">
      <w:pPr>
        <w:numPr>
          <w:ilvl w:val="1"/>
          <w:numId w:val="11"/>
        </w:numPr>
        <w:spacing w:before="240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0" w:name="_Toc342477899"/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цели и задачи</w:t>
      </w:r>
      <w:r w:rsidRPr="00516007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реконструкции и модернизации </w:t>
      </w:r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объектов систем водоотведения</w:t>
      </w:r>
      <w:bookmarkEnd w:id="20"/>
    </w:p>
    <w:p w:rsidR="00516007" w:rsidRPr="00516007" w:rsidRDefault="00516007" w:rsidP="006E3AE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Цели:</w:t>
      </w:r>
    </w:p>
    <w:p w:rsidR="00516007" w:rsidRPr="00516007" w:rsidRDefault="00516007" w:rsidP="006E3AE7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увеличение производительности очистных сооружений без дополнительного увеличения площадей;</w:t>
      </w:r>
    </w:p>
    <w:p w:rsidR="00516007" w:rsidRPr="00516007" w:rsidRDefault="00516007" w:rsidP="006E3AE7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повышение надежности работы и упрощение эк</w:t>
      </w:r>
      <w:r w:rsidR="00917942">
        <w:rPr>
          <w:rFonts w:ascii="Times New Roman" w:hAnsi="Times New Roman"/>
          <w:sz w:val="28"/>
          <w:szCs w:val="28"/>
          <w:lang w:val="ru-RU"/>
        </w:rPr>
        <w:t>сп</w:t>
      </w:r>
      <w:r w:rsidRPr="00516007">
        <w:rPr>
          <w:rFonts w:ascii="Times New Roman" w:hAnsi="Times New Roman"/>
          <w:sz w:val="28"/>
          <w:szCs w:val="28"/>
          <w:lang w:val="ru-RU"/>
        </w:rPr>
        <w:t>луатации;</w:t>
      </w:r>
    </w:p>
    <w:p w:rsidR="00516007" w:rsidRPr="00516007" w:rsidRDefault="00516007" w:rsidP="006E3AE7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автоматизация управления технологическими процессами;</w:t>
      </w:r>
    </w:p>
    <w:p w:rsidR="00516007" w:rsidRPr="00516007" w:rsidRDefault="00516007" w:rsidP="006E3AE7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повышение качества очистки сточных вод;</w:t>
      </w:r>
    </w:p>
    <w:p w:rsidR="00516007" w:rsidRPr="00516007" w:rsidRDefault="00516007" w:rsidP="006E3AE7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снижение эк</w:t>
      </w:r>
      <w:r w:rsidR="00917942">
        <w:rPr>
          <w:rFonts w:ascii="Times New Roman" w:hAnsi="Times New Roman"/>
          <w:sz w:val="28"/>
          <w:szCs w:val="28"/>
          <w:lang w:val="ru-RU"/>
        </w:rPr>
        <w:t>сп</w:t>
      </w:r>
      <w:r w:rsidRPr="00516007">
        <w:rPr>
          <w:rFonts w:ascii="Times New Roman" w:hAnsi="Times New Roman"/>
          <w:sz w:val="28"/>
          <w:szCs w:val="28"/>
          <w:lang w:val="ru-RU"/>
        </w:rPr>
        <w:t>луатационных затрат.</w:t>
      </w:r>
    </w:p>
    <w:p w:rsidR="00516007" w:rsidRPr="00516007" w:rsidRDefault="00516007" w:rsidP="006E3AE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16007" w:rsidRPr="00516007" w:rsidRDefault="00516007" w:rsidP="006E3AE7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улучшение качества очистки сточных вод, с помощью оптимизации технологического процесса и модернизации оборудования;</w:t>
      </w:r>
    </w:p>
    <w:p w:rsidR="00516007" w:rsidRPr="00516007" w:rsidRDefault="00516007" w:rsidP="006E3AE7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повышение производительности очистных сооружений, путем интенсификации процессов очистки сточных вод, без увеличения объемов очистных сооружений;</w:t>
      </w:r>
    </w:p>
    <w:p w:rsidR="00516007" w:rsidRPr="00516007" w:rsidRDefault="00516007" w:rsidP="006E3AE7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повышение уровня автоматизации технологического процесса очистки сточных вод, и уменьшение количества обслуживающего персонала очистных сооружений при помощи внедрения автоматизированных систем управления;</w:t>
      </w:r>
    </w:p>
    <w:p w:rsidR="00516007" w:rsidRDefault="00516007" w:rsidP="006E3AE7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минимизация объемов образующихся осадков и ила.</w:t>
      </w:r>
    </w:p>
    <w:p w:rsidR="00516007" w:rsidRPr="006E3AE7" w:rsidRDefault="00516007" w:rsidP="000B6B49">
      <w:pPr>
        <w:numPr>
          <w:ilvl w:val="1"/>
          <w:numId w:val="11"/>
        </w:numPr>
        <w:spacing w:before="240"/>
        <w:ind w:left="142" w:hanging="87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1" w:name="_Toc342477900"/>
      <w:r w:rsidRPr="00516007">
        <w:rPr>
          <w:b/>
          <w:i/>
          <w:iCs/>
          <w:caps/>
          <w:spacing w:val="10"/>
          <w:sz w:val="26"/>
          <w:szCs w:val="26"/>
          <w:lang w:val="ru-RU" w:bidi="ar-SA"/>
        </w:rPr>
        <w:t>Обоснование необходимости реконструкции и модернизации объектов систем водоотведения. Основные технологические решения при реконструкции и модернизации.</w:t>
      </w:r>
      <w:bookmarkEnd w:id="21"/>
    </w:p>
    <w:p w:rsidR="000D3A98" w:rsidRPr="001E711F" w:rsidRDefault="000D3A98" w:rsidP="000D3A98">
      <w:pPr>
        <w:rPr>
          <w:rFonts w:ascii="Times New Roman" w:hAnsi="Times New Roman"/>
          <w:sz w:val="16"/>
          <w:szCs w:val="16"/>
          <w:lang w:val="ru-RU"/>
        </w:rPr>
      </w:pPr>
    </w:p>
    <w:p w:rsidR="00FD497D" w:rsidRPr="00FD497D" w:rsidRDefault="00FD497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 xml:space="preserve">Анализ применения традиционных очистных сооружений (со вторичными отстойниками) для очистки сточных вод малых населённых пунктов позволил выделить ряд проблем и сложностей в эксплуатации: </w:t>
      </w:r>
    </w:p>
    <w:p w:rsidR="00FD497D" w:rsidRPr="00FD497D" w:rsidRDefault="00FD497D" w:rsidP="001E711F">
      <w:pPr>
        <w:numPr>
          <w:ilvl w:val="0"/>
          <w:numId w:val="12"/>
        </w:numPr>
        <w:spacing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>на малых очистных сооружениях практически невозможно достичь требуемого качества очищенных сточных вод для их сброса в водоемы рыбохозяйственного назначения без установки дополнительного оборудования доочистки, что ведет к значительному увеличению капитальных затрат;</w:t>
      </w:r>
    </w:p>
    <w:p w:rsidR="00FD497D" w:rsidRPr="00FD497D" w:rsidRDefault="00FD497D" w:rsidP="001E711F">
      <w:pPr>
        <w:numPr>
          <w:ilvl w:val="0"/>
          <w:numId w:val="12"/>
        </w:numPr>
        <w:spacing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lastRenderedPageBreak/>
        <w:t>при неблагоприятных условиях эксплуатации, таких как изменение концентрации или расхода сточных вод, залповых сбросах и низких температурах, наблюдается вспухание и вымывание активного ила, и затем длительный период его восстановления, во время которого система не будет обеспечивать требуемой эффективности очистки;</w:t>
      </w:r>
    </w:p>
    <w:p w:rsidR="00FD497D" w:rsidRPr="00FD497D" w:rsidRDefault="00FD497D" w:rsidP="001E711F">
      <w:pPr>
        <w:numPr>
          <w:ilvl w:val="0"/>
          <w:numId w:val="12"/>
        </w:numPr>
        <w:spacing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>невозможно обеспечить требования к очищенным стокам по фосфатам и соединениям азота;</w:t>
      </w:r>
    </w:p>
    <w:p w:rsidR="00FD497D" w:rsidRPr="00FD497D" w:rsidRDefault="00FD497D" w:rsidP="001E711F">
      <w:pPr>
        <w:numPr>
          <w:ilvl w:val="0"/>
          <w:numId w:val="12"/>
        </w:numPr>
        <w:spacing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>обеззараживание в одну ступень не позволяет гарантировать 100% обеззараживания, таким образом, яв</w:t>
      </w:r>
      <w:r w:rsidR="00E728E3">
        <w:rPr>
          <w:rFonts w:ascii="Times New Roman" w:hAnsi="Times New Roman"/>
          <w:sz w:val="28"/>
          <w:szCs w:val="28"/>
          <w:lang w:val="ru-RU"/>
        </w:rPr>
        <w:t>ляясь недостаточно надежным при п</w:t>
      </w:r>
      <w:r w:rsidRPr="00FD497D">
        <w:rPr>
          <w:rFonts w:ascii="Times New Roman" w:hAnsi="Times New Roman"/>
          <w:sz w:val="28"/>
          <w:szCs w:val="28"/>
          <w:lang w:val="ru-RU"/>
        </w:rPr>
        <w:t>овторном использовании населением очищенных сточных вод для непитьевых целей.</w:t>
      </w:r>
    </w:p>
    <w:p w:rsidR="00FD497D" w:rsidRPr="00FD497D" w:rsidRDefault="00FD497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>Основным неоспоримым фактором популярности модульных компактных очистных сооруженийна базе мембранных биореакторов (МБР) в мире является то, что только очистные на их базе гарантируют постоянное высокое качество очищенных сточных вод вне зависимости от седиментационных свойств и дозы активного ила, так как мембрана является практически непреодолимым барьером для частиц активного ила с самыми малыми размерами.</w:t>
      </w:r>
    </w:p>
    <w:p w:rsidR="00FD497D" w:rsidRPr="00FD497D" w:rsidRDefault="00FD497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>Ввиду постоянного развития технологий производства мембранных модулей и научного подхода к расчёту и эксплуатации мембранных биореакторов в последние 10-20 лет количество очистных сооружений, на которых внедрена данная технология, постоянно растёт. По прогнозам специалистов в течение следующих 10-15-ти лет количество очистных сооружений на базе МБР в мире достигнет 50%.</w:t>
      </w:r>
    </w:p>
    <w:p w:rsidR="00FD497D" w:rsidRPr="00FD497D" w:rsidRDefault="00FD497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D497D">
        <w:rPr>
          <w:rFonts w:ascii="Times New Roman" w:hAnsi="Times New Roman"/>
          <w:sz w:val="28"/>
          <w:szCs w:val="28"/>
          <w:lang w:val="ru-RU"/>
        </w:rPr>
        <w:t xml:space="preserve">На основании выше изложенного для </w:t>
      </w:r>
      <w:r w:rsidRPr="00FD497D">
        <w:rPr>
          <w:rFonts w:ascii="Times New Roman" w:hAnsi="Times New Roman"/>
          <w:sz w:val="28"/>
          <w:szCs w:val="28"/>
          <w:lang w:val="ru-RU" w:eastAsia="ar-SA" w:bidi="ar-SA"/>
        </w:rPr>
        <w:t xml:space="preserve">очистки коммунальных и близких по составу сточных вод в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х. </w:t>
      </w:r>
      <w:r w:rsidR="00BE6729">
        <w:rPr>
          <w:rFonts w:ascii="Times New Roman" w:hAnsi="Times New Roman"/>
          <w:sz w:val="28"/>
          <w:szCs w:val="28"/>
          <w:lang w:val="ru-RU" w:eastAsia="ar-SA" w:bidi="ar-SA"/>
        </w:rPr>
        <w:t>Слободка</w:t>
      </w:r>
      <w:r w:rsidRPr="00FD497D">
        <w:rPr>
          <w:rFonts w:ascii="Times New Roman" w:hAnsi="Times New Roman"/>
          <w:sz w:val="28"/>
          <w:szCs w:val="28"/>
          <w:lang w:val="ru-RU" w:eastAsia="ar-SA" w:bidi="ar-SA"/>
        </w:rPr>
        <w:t xml:space="preserve"> проектируются локальные очистные сооружения полной заводской готовности в контейнерно-блочном исполнении</w:t>
      </w:r>
      <w:r w:rsidR="00C9604E">
        <w:rPr>
          <w:rFonts w:ascii="Times New Roman" w:hAnsi="Times New Roman"/>
          <w:sz w:val="28"/>
          <w:szCs w:val="28"/>
          <w:lang w:val="ru-RU" w:eastAsia="ar-SA" w:bidi="ar-SA"/>
        </w:rPr>
        <w:t>,</w:t>
      </w:r>
    </w:p>
    <w:p w:rsidR="007E736F" w:rsidRPr="00C6453C" w:rsidRDefault="007E736F" w:rsidP="001E711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C6453C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BE6729">
        <w:rPr>
          <w:rFonts w:ascii="Times New Roman" w:hAnsi="Times New Roman"/>
          <w:sz w:val="28"/>
          <w:szCs w:val="28"/>
          <w:lang w:val="ru-RU" w:eastAsia="ar-SA" w:bidi="ar-SA"/>
        </w:rPr>
        <w:t xml:space="preserve"> с. Ачуево </w:t>
      </w:r>
      <w:r w:rsidRPr="00C6453C">
        <w:rPr>
          <w:rFonts w:ascii="Times New Roman" w:hAnsi="Times New Roman"/>
          <w:sz w:val="28"/>
          <w:szCs w:val="28"/>
          <w:lang w:val="ru-RU" w:eastAsia="ar-SA" w:bidi="ar-SA"/>
        </w:rPr>
        <w:t>про</w:t>
      </w:r>
      <w:r w:rsidR="00BE6729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C6453C">
        <w:rPr>
          <w:rFonts w:ascii="Times New Roman" w:hAnsi="Times New Roman"/>
          <w:sz w:val="28"/>
          <w:szCs w:val="28"/>
          <w:lang w:val="ru-RU" w:eastAsia="ar-SA" w:bidi="ar-SA"/>
        </w:rPr>
        <w:t>ктируются очистные сооружения полной заводской готовности</w:t>
      </w:r>
      <w:r w:rsidRPr="00C6453C">
        <w:rPr>
          <w:rFonts w:ascii="Times New Roman" w:hAnsi="Times New Roman"/>
          <w:sz w:val="28"/>
          <w:szCs w:val="28"/>
          <w:lang w:val="ru-RU"/>
        </w:rPr>
        <w:t>.</w:t>
      </w:r>
    </w:p>
    <w:p w:rsidR="00516007" w:rsidRPr="00E9669C" w:rsidRDefault="00516007" w:rsidP="00AB6D10">
      <w:pPr>
        <w:numPr>
          <w:ilvl w:val="1"/>
          <w:numId w:val="11"/>
        </w:numPr>
        <w:spacing w:before="240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2" w:name="_Toc342477901"/>
      <w:r w:rsidRPr="00516007">
        <w:rPr>
          <w:b/>
          <w:i/>
          <w:iCs/>
          <w:caps/>
          <w:spacing w:val="10"/>
          <w:sz w:val="26"/>
          <w:szCs w:val="26"/>
          <w:lang w:val="ru-RU" w:bidi="ar-SA"/>
        </w:rPr>
        <w:t>Объемы работ по реконструкции и модернизации объектов систем водоотведения</w:t>
      </w:r>
      <w:bookmarkEnd w:id="22"/>
    </w:p>
    <w:p w:rsidR="000E0344" w:rsidRPr="000E0344" w:rsidRDefault="000E0344" w:rsidP="001E711F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0E0344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реконструкции ОС в </w:t>
      </w:r>
      <w:r w:rsidR="00C90F53">
        <w:rPr>
          <w:rFonts w:ascii="Times New Roman" w:hAnsi="Times New Roman"/>
          <w:sz w:val="28"/>
          <w:szCs w:val="28"/>
          <w:lang w:val="ru-RU" w:eastAsia="ru-RU" w:bidi="ar-SA"/>
        </w:rPr>
        <w:t>Ачуевском</w:t>
      </w:r>
      <w:r w:rsidR="00C13850">
        <w:rPr>
          <w:rFonts w:ascii="Times New Roman" w:hAnsi="Times New Roman"/>
          <w:sz w:val="28"/>
          <w:szCs w:val="28"/>
          <w:lang w:val="ru-RU" w:eastAsia="ru-RU" w:bidi="ar-SA"/>
        </w:rPr>
        <w:t xml:space="preserve"> сп</w:t>
      </w:r>
      <w:r w:rsidRPr="000E0344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757FC4">
        <w:rPr>
          <w:rFonts w:ascii="Times New Roman" w:hAnsi="Times New Roman"/>
          <w:sz w:val="28"/>
          <w:szCs w:val="28"/>
          <w:lang w:val="ru-RU" w:eastAsia="ru-RU" w:bidi="ar-SA"/>
        </w:rPr>
        <w:t>6</w:t>
      </w:r>
    </w:p>
    <w:p w:rsidR="000E0344" w:rsidRPr="000E0344" w:rsidRDefault="000E0344" w:rsidP="001E711F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0344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757FC4">
        <w:rPr>
          <w:rFonts w:ascii="Times New Roman" w:hAnsi="Times New Roman"/>
          <w:sz w:val="24"/>
          <w:szCs w:val="24"/>
          <w:lang w:val="ru-RU" w:eastAsia="ru-RU" w:bidi="ar-SA"/>
        </w:rPr>
        <w:t>6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41"/>
        <w:gridCol w:w="1740"/>
        <w:gridCol w:w="1809"/>
        <w:gridCol w:w="1979"/>
        <w:gridCol w:w="1590"/>
      </w:tblGrid>
      <w:tr w:rsidR="00065084" w:rsidRPr="000E0344" w:rsidTr="00065084">
        <w:trPr>
          <w:trHeight w:val="841"/>
        </w:trPr>
        <w:tc>
          <w:tcPr>
            <w:tcW w:w="568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Сооружения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Производи-тельность, м</w:t>
            </w:r>
            <w:r w:rsidRPr="000E0344">
              <w:rPr>
                <w:rFonts w:ascii="Times New Roman" w:hAnsi="Times New Roman"/>
                <w:sz w:val="24"/>
                <w:szCs w:val="24"/>
                <w:vertAlign w:val="superscript"/>
                <w:lang w:val="ru-RU" w:eastAsia="ar-SA" w:bidi="ar-SA"/>
              </w:rPr>
              <w:t>3</w:t>
            </w: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/сут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Применяемая технология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65084" w:rsidRPr="000E0344" w:rsidRDefault="00065084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0E0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Стоимость, тыс.руб.</w:t>
            </w:r>
          </w:p>
        </w:tc>
      </w:tr>
      <w:tr w:rsidR="00065084" w:rsidRPr="00C13850" w:rsidTr="001F4A7E">
        <w:trPr>
          <w:trHeight w:val="841"/>
        </w:trPr>
        <w:tc>
          <w:tcPr>
            <w:tcW w:w="568" w:type="dxa"/>
            <w:shd w:val="clear" w:color="auto" w:fill="auto"/>
            <w:vAlign w:val="center"/>
          </w:tcPr>
          <w:p w:rsidR="00065084" w:rsidRPr="001E711F" w:rsidRDefault="00065084" w:rsidP="001F4A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65084" w:rsidRPr="001E711F" w:rsidRDefault="007604A4" w:rsidP="001F4A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65084" w:rsidRPr="001E711F" w:rsidRDefault="00065084" w:rsidP="001F4A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ОС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65084" w:rsidRPr="001E711F" w:rsidRDefault="00185C6F" w:rsidP="001F4A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65084" w:rsidRPr="001E711F" w:rsidRDefault="00065084" w:rsidP="001F4A7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65084" w:rsidRPr="001E711F" w:rsidRDefault="0016384F" w:rsidP="00163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39665,47</w:t>
            </w:r>
          </w:p>
        </w:tc>
      </w:tr>
      <w:tr w:rsidR="001F4A7E" w:rsidRPr="00185C6F" w:rsidTr="00EE1670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1F4A7E" w:rsidRPr="001E711F" w:rsidRDefault="001F4A7E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F4A7E" w:rsidRPr="001E711F" w:rsidRDefault="00185C6F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4A7E" w:rsidRPr="001E711F" w:rsidRDefault="001F4A7E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ОС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A7E" w:rsidRPr="001E711F" w:rsidRDefault="00185C6F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F4A7E" w:rsidRPr="001E711F" w:rsidRDefault="001F4A7E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F4A7E" w:rsidRPr="001E711F" w:rsidRDefault="0016384F" w:rsidP="00163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39665,47</w:t>
            </w:r>
          </w:p>
        </w:tc>
      </w:tr>
      <w:tr w:rsidR="00EC2C22" w:rsidRPr="00185C6F" w:rsidTr="00EE1670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EC2C22" w:rsidRPr="001E711F" w:rsidRDefault="00185C6F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C2C22" w:rsidRPr="001E711F" w:rsidRDefault="00EC2C22" w:rsidP="00185C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</w:t>
            </w:r>
            <w:r w:rsidR="00185C6F"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Слободка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C2C22" w:rsidRPr="001E711F" w:rsidRDefault="00E04FA9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Л</w:t>
            </w:r>
            <w:r w:rsidR="00EC2C22"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ОС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2C22" w:rsidRPr="001E711F" w:rsidRDefault="00185C6F" w:rsidP="000E0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C2C22" w:rsidRPr="001E711F" w:rsidRDefault="00EC2C22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2C22" w:rsidRPr="001E711F" w:rsidRDefault="00E04FA9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7639,70</w:t>
            </w:r>
          </w:p>
        </w:tc>
      </w:tr>
      <w:tr w:rsidR="009F5BAB" w:rsidRPr="00185C6F" w:rsidTr="0053267A">
        <w:trPr>
          <w:trHeight w:val="287"/>
        </w:trPr>
        <w:tc>
          <w:tcPr>
            <w:tcW w:w="568" w:type="dxa"/>
            <w:shd w:val="clear" w:color="auto" w:fill="auto"/>
            <w:vAlign w:val="center"/>
          </w:tcPr>
          <w:p w:rsidR="009F5BAB" w:rsidRPr="001E711F" w:rsidRDefault="009F5BAB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:rsidR="009F5BAB" w:rsidRPr="001E711F" w:rsidRDefault="009F5BAB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F5BAB" w:rsidRPr="001E711F" w:rsidRDefault="009F5BAB" w:rsidP="00EE167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E711F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86970,64</w:t>
            </w:r>
          </w:p>
        </w:tc>
      </w:tr>
    </w:tbl>
    <w:p w:rsidR="002F48F1" w:rsidRDefault="003514B1" w:rsidP="002F48F1">
      <w:pPr>
        <w:spacing w:line="240" w:lineRule="auto"/>
        <w:jc w:val="center"/>
        <w:rPr>
          <w:rFonts w:ascii="Calibri" w:hAnsi="Calibri"/>
          <w:b/>
          <w:color w:val="000000"/>
          <w:sz w:val="28"/>
          <w:szCs w:val="28"/>
          <w:lang w:val="ru-RU" w:eastAsia="ru-RU" w:bidi="ar-SA"/>
        </w:rPr>
        <w:sectPr w:rsidR="002F48F1" w:rsidSect="00156F9C">
          <w:pgSz w:w="11907" w:h="16840" w:code="9"/>
          <w:pgMar w:top="851" w:right="708" w:bottom="993" w:left="1418" w:header="284" w:footer="680" w:gutter="0"/>
          <w:cols w:space="720"/>
          <w:titlePg/>
        </w:sectPr>
      </w:pPr>
      <w:bookmarkStart w:id="23" w:name="_Toc342477904"/>
      <w:r w:rsidRPr="003514B1">
        <w:rPr>
          <w:rFonts w:ascii="Calibri" w:hAnsi="Calibri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       </w:t>
      </w:r>
      <w:r w:rsidR="009C5CBB">
        <w:rPr>
          <w:rFonts w:ascii="Calibri" w:hAnsi="Calibri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</w:t>
      </w:r>
      <w:r w:rsidRPr="003514B1">
        <w:rPr>
          <w:rFonts w:ascii="Calibri" w:hAnsi="Calibri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91262B" w:rsidRPr="0091262B" w:rsidRDefault="003514B1" w:rsidP="0091262B">
      <w:pPr>
        <w:pStyle w:val="af3"/>
        <w:numPr>
          <w:ilvl w:val="1"/>
          <w:numId w:val="11"/>
        </w:numPr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91262B">
        <w:rPr>
          <w:rFonts w:ascii="Calibri" w:hAnsi="Calibri"/>
          <w:b/>
          <w:color w:val="000000"/>
          <w:sz w:val="28"/>
          <w:szCs w:val="28"/>
          <w:lang w:val="ru-RU" w:eastAsia="ru-RU" w:bidi="ar-SA"/>
        </w:rPr>
        <w:lastRenderedPageBreak/>
        <w:t xml:space="preserve">  </w:t>
      </w:r>
      <w:r w:rsidR="0091262B" w:rsidRPr="0091262B">
        <w:rPr>
          <w:b/>
          <w:i/>
          <w:iCs/>
          <w:caps/>
          <w:spacing w:val="10"/>
          <w:sz w:val="26"/>
          <w:szCs w:val="26"/>
          <w:lang w:val="ru-RU" w:bidi="ar-SA"/>
        </w:rPr>
        <w:t>Объемы ИСХОДНЫЕ ТЕХНИЧЕСКИЕ ТРЕБОВАНИЯ К ОБЪЕКТАМ</w:t>
      </w:r>
    </w:p>
    <w:bookmarkEnd w:id="23"/>
    <w:p w:rsidR="00516007" w:rsidRPr="00516007" w:rsidRDefault="00516007" w:rsidP="001E711F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На стадии полной очистки показатели очистки должны быть доведены до параметров сброса в водоем рыбохозяйственного назначения в соответствии с требованиями «Перечня рыбохозяйственных нормативов: предельно-допустимых концентраций (ПДК) и ориентировочных безопасных уровней воздействия (ОБУВ) вредных веществ для воды водных объектов, имеющих рыбохозяйственное значение», ВНИРО, Москва, 1999 г.: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ar-SA" w:bidi="ar-SA"/>
        </w:rPr>
      </w:pPr>
      <w:r w:rsidRPr="00516007">
        <w:rPr>
          <w:rFonts w:ascii="Times New Roman" w:hAnsi="Times New Roman"/>
          <w:sz w:val="28"/>
          <w:szCs w:val="28"/>
          <w:lang w:eastAsia="ar-SA" w:bidi="ar-SA"/>
        </w:rPr>
        <w:t>БПК</w:t>
      </w:r>
      <w:r w:rsidRPr="00516007">
        <w:rPr>
          <w:rFonts w:ascii="Times New Roman" w:hAnsi="Times New Roman"/>
          <w:sz w:val="28"/>
          <w:szCs w:val="28"/>
          <w:vertAlign w:val="subscript"/>
          <w:lang w:eastAsia="ar-SA" w:bidi="ar-SA"/>
        </w:rPr>
        <w:t>полн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до 3,0 мг/л </w:t>
      </w:r>
    </w:p>
    <w:p w:rsidR="00516007" w:rsidRPr="001826A8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1826A8">
        <w:rPr>
          <w:rFonts w:ascii="Times New Roman" w:hAnsi="Times New Roman"/>
          <w:sz w:val="28"/>
          <w:szCs w:val="28"/>
          <w:lang w:val="ru-RU" w:eastAsia="ar-SA" w:bidi="ar-SA"/>
        </w:rPr>
        <w:t xml:space="preserve">Взвешенные вещества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r w:rsidRPr="001826A8">
        <w:rPr>
          <w:rFonts w:ascii="Times New Roman" w:hAnsi="Times New Roman"/>
          <w:sz w:val="28"/>
          <w:szCs w:val="28"/>
          <w:lang w:val="ru-RU" w:eastAsia="ar-SA" w:bidi="ar-SA"/>
        </w:rPr>
        <w:t xml:space="preserve"> до 3,0 мг/л 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аммонийный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NH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4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0,39 мг/л 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нитритов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3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0,02 мг/л 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нитратов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2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9,1 мг/л 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Фосфаты (РО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4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0,2 мг/л </w:t>
      </w:r>
    </w:p>
    <w:p w:rsidR="00516007" w:rsidRPr="00516007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ar-SA" w:bidi="ar-SA"/>
        </w:rPr>
      </w:pPr>
      <w:r w:rsidRPr="00516007">
        <w:rPr>
          <w:rFonts w:ascii="Times New Roman" w:hAnsi="Times New Roman"/>
          <w:sz w:val="28"/>
          <w:szCs w:val="28"/>
          <w:lang w:eastAsia="ar-SA" w:bidi="ar-SA"/>
        </w:rPr>
        <w:t>Нефтепродукты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до 0,05 мг/л </w:t>
      </w:r>
    </w:p>
    <w:p w:rsidR="00516007" w:rsidRPr="001826A8" w:rsidRDefault="00516007" w:rsidP="001E71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ar-SA" w:bidi="ar-SA"/>
        </w:rPr>
      </w:pPr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ПАВ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до 0,1мг/л </w:t>
      </w:r>
    </w:p>
    <w:p w:rsidR="00516007" w:rsidRPr="001E711F" w:rsidRDefault="00516007" w:rsidP="0091262B">
      <w:pPr>
        <w:numPr>
          <w:ilvl w:val="1"/>
          <w:numId w:val="11"/>
        </w:numPr>
        <w:spacing w:before="240"/>
        <w:ind w:left="0" w:firstLine="57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4" w:name="_Toc342477906"/>
      <w:r w:rsidRPr="00516007">
        <w:rPr>
          <w:b/>
          <w:i/>
          <w:iCs/>
          <w:caps/>
          <w:spacing w:val="10"/>
          <w:sz w:val="26"/>
          <w:szCs w:val="26"/>
          <w:lang w:val="ru-RU" w:bidi="ar-SA"/>
        </w:rPr>
        <w:t>Принципиальная схема работы</w:t>
      </w:r>
      <w:r w:rsidRPr="001E711F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основного оборудования</w:t>
      </w:r>
      <w:bookmarkEnd w:id="24"/>
    </w:p>
    <w:p w:rsidR="00747DAD" w:rsidRPr="0007528C" w:rsidRDefault="00747DAD" w:rsidP="0007528C">
      <w:pPr>
        <w:numPr>
          <w:ilvl w:val="1"/>
          <w:numId w:val="18"/>
        </w:numPr>
        <w:spacing w:line="276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07528C">
        <w:rPr>
          <w:rFonts w:ascii="Times New Roman" w:hAnsi="Times New Roman"/>
          <w:b/>
          <w:sz w:val="28"/>
          <w:szCs w:val="28"/>
          <w:lang w:val="ru-RU"/>
        </w:rPr>
        <w:t>Станция биологической очистки с использованием аэротенков периодического действия фирмы KWI Санкт-Петербург.</w:t>
      </w:r>
    </w:p>
    <w:p w:rsidR="00747DAD" w:rsidRPr="00747DAD" w:rsidRDefault="00747DAD" w:rsidP="0007528C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Производительность станции биологической очистки фирмы KWI составляет от 400 до 5000 м</w:t>
      </w:r>
      <w:r w:rsidRPr="00747DAD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747DAD">
        <w:rPr>
          <w:rFonts w:ascii="Times New Roman" w:hAnsi="Times New Roman"/>
          <w:sz w:val="28"/>
          <w:szCs w:val="28"/>
          <w:lang w:val="ru-RU"/>
        </w:rPr>
        <w:t>/сут. На рисунке 2 представлена технологическая схема работы станции биологической очистки сточных вод фирмы KWI.</w:t>
      </w:r>
    </w:p>
    <w:p w:rsidR="00747DAD" w:rsidRPr="00747DAD" w:rsidRDefault="0007528C" w:rsidP="0007528C">
      <w:pPr>
        <w:tabs>
          <w:tab w:val="left" w:pos="5554"/>
        </w:tabs>
        <w:spacing w:line="276" w:lineRule="auto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</w:p>
    <w:p w:rsidR="00747DAD" w:rsidRPr="00747DAD" w:rsidRDefault="00747DAD" w:rsidP="0007528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2 Технологическая схема работы станции биологической очистки сточных вод фирмы KWI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25229" cy="2162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2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 xml:space="preserve">Исходные сточные воды проходят механическую очистку на барабанных решетках с прозорами 0,5 мм, после чего направляются в аэротенк периодического действия «SBR» </w:t>
      </w:r>
    </w:p>
    <w:p w:rsidR="00747DAD" w:rsidRPr="00747DAD" w:rsidRDefault="00747DAD" w:rsidP="0007528C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Конструкция аэротенка – емкость, внутри которой располагается механический поверхностный турбоаэратор, смонтированный на понтоне.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lastRenderedPageBreak/>
        <w:t>Рисунок 3.  Общий вид турбоаэратора BSK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46940" cy="2190750"/>
            <wp:effectExtent l="19050" t="0" r="0" b="0"/>
            <wp:docPr id="19" name="Рисунок 19" descr="CIMG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MG02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4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1E711F" w:rsidRDefault="00747DAD" w:rsidP="00747DA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4. Общий вид плавающей конструкции турбоаэратора BSK</w:t>
      </w:r>
    </w:p>
    <w:p w:rsidR="00747DAD" w:rsidRPr="001E711F" w:rsidRDefault="00747DAD" w:rsidP="00747DAD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33700" cy="199887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 xml:space="preserve">Аэротенк периодического действия работает циклично: 1, 2 фаза – наполнение емкости аэротенка, при этом производится периодическая аэрация и перемешивание иловой смеси; 3, 4 фаза – отстаивание и декантация. 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5. Фазы 1, 2 работы аэротенка «SBR»</w:t>
      </w:r>
    </w:p>
    <w:p w:rsidR="00747DAD" w:rsidRPr="001E711F" w:rsidRDefault="00747DAD" w:rsidP="00747DAD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84390" cy="2828925"/>
            <wp:effectExtent l="19050" t="0" r="1810" b="0"/>
            <wp:docPr id="17" name="Рисунок 17" descr="Рис_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_3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89" cy="283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lastRenderedPageBreak/>
        <w:t>В процессе фаз 1 и 2 происходит периодическая аэрация (фаза 1) и перемешивание иловой смеси (фаза 2). В зависимости от концентрации растворенного кислорода в иловой смеси турбоаэратор работает в режиме аэрации (при увеличении концентрации растворенного кислорода от 0 до 2 мг/дм3) и в режиме перемешивания (при снижении концентрации растворенного кислорода от 2 до 0 мг/дм</w:t>
      </w:r>
      <w:r w:rsidRPr="00747DAD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747DAD">
        <w:rPr>
          <w:rFonts w:ascii="Times New Roman" w:hAnsi="Times New Roman"/>
          <w:sz w:val="28"/>
          <w:szCs w:val="28"/>
          <w:lang w:val="ru-RU"/>
        </w:rPr>
        <w:t>).</w:t>
      </w:r>
    </w:p>
    <w:p w:rsidR="00747DAD" w:rsidRPr="00747DAD" w:rsidRDefault="00747DAD" w:rsidP="001E711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6. Фазы 3, 4 работы аэротенка «SBR»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19550" cy="2490187"/>
            <wp:effectExtent l="19050" t="0" r="0" b="0"/>
            <wp:docPr id="16" name="Рисунок 16" descr="Рис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_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03" cy="24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Фаза 3 перемешивание прекращается – происходит отстаивание иловой смеси; фаза 4 – перемешивание отсутствует, 40% осветленной очищенной воды декантируется.</w:t>
      </w:r>
    </w:p>
    <w:p w:rsidR="00747DAD" w:rsidRPr="00747DAD" w:rsidRDefault="00747DAD" w:rsidP="001E711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7. Фаза 5 – откачка избыточного ила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25900" cy="2149475"/>
            <wp:effectExtent l="0" t="0" r="0" b="3175"/>
            <wp:docPr id="15" name="Рисунок 15" descr="Рис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_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Фаза 5 – перемешивание прекращается, аэротенк частично опорожнен, осуществляется откачка избыточного ила.</w:t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Доочистка биологически очищенных сточных вод осуществляется на динамических фильтрах с зернистой загрузкой KS-Filter, обеззараживание – на установке УФ-облучения.</w:t>
      </w:r>
    </w:p>
    <w:p w:rsidR="00747DAD" w:rsidRPr="00747DAD" w:rsidRDefault="00747DAD" w:rsidP="00747DAD">
      <w:pPr>
        <w:numPr>
          <w:ilvl w:val="1"/>
          <w:numId w:val="18"/>
        </w:numPr>
        <w:ind w:left="426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7DAD">
        <w:rPr>
          <w:rFonts w:ascii="Times New Roman" w:hAnsi="Times New Roman"/>
          <w:b/>
          <w:i/>
          <w:sz w:val="28"/>
          <w:szCs w:val="28"/>
          <w:lang w:val="ru-RU"/>
        </w:rPr>
        <w:t>Станция биологической очистки фирмы Bioworks</w:t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Станция биологической очистки сточных вод фирмы Bioworks имеет производительность от 500 до 5000 м</w:t>
      </w:r>
      <w:r w:rsidRPr="00747DAD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747DAD">
        <w:rPr>
          <w:rFonts w:ascii="Times New Roman" w:hAnsi="Times New Roman"/>
          <w:sz w:val="28"/>
          <w:szCs w:val="28"/>
          <w:lang w:val="ru-RU"/>
        </w:rPr>
        <w:t xml:space="preserve">/сут. Технологическая схема представлена </w:t>
      </w:r>
      <w:r w:rsidRPr="00747DAD">
        <w:rPr>
          <w:rFonts w:ascii="Times New Roman" w:hAnsi="Times New Roman"/>
          <w:sz w:val="28"/>
          <w:szCs w:val="28"/>
          <w:lang w:val="ru-RU"/>
        </w:rPr>
        <w:lastRenderedPageBreak/>
        <w:t xml:space="preserve">на рисунке 8. Сточные воды собираются в канализационную систему и перекачиваются на очистные сооружения. </w:t>
      </w:r>
    </w:p>
    <w:p w:rsidR="00747DAD" w:rsidRPr="00747DAD" w:rsidRDefault="00747DAD" w:rsidP="001E711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Рисунок 8. Технологическая схема работы очистной станции фирмы Bioworks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44565" cy="2541270"/>
            <wp:effectExtent l="57150" t="57150" r="51435" b="495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2541270"/>
                    </a:xfrm>
                    <a:prstGeom prst="rect">
                      <a:avLst/>
                    </a:prstGeom>
                    <a:noFill/>
                    <a:ln w="539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DAD" w:rsidRPr="00747DAD" w:rsidRDefault="00747DAD" w:rsidP="001E711F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Предлагаемая схема очистной станции состоит из: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Барабанной решетки;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Усреднителя;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Аэротенканитри-денитрификации;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Вторичного отстойника;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Установки ультрафильтрации;</w:t>
      </w:r>
    </w:p>
    <w:p w:rsidR="00747DAD" w:rsidRPr="00747DAD" w:rsidRDefault="00747DAD" w:rsidP="001E711F">
      <w:pPr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Установки уплотнения и обезвоживания избыточного ила.</w:t>
      </w:r>
    </w:p>
    <w:p w:rsidR="00747DAD" w:rsidRPr="00747DAD" w:rsidRDefault="00747DAD" w:rsidP="001E711F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8"/>
          <w:szCs w:val="28"/>
          <w:lang w:val="ru-RU"/>
        </w:rPr>
        <w:t>На рисунке 9. представлен план и разрез станции очистки сточных вод фирмы Bioworks (Германия).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7DAD">
        <w:rPr>
          <w:rFonts w:ascii="Times New Roman" w:hAnsi="Times New Roman"/>
          <w:sz w:val="20"/>
          <w:szCs w:val="20"/>
          <w:lang w:val="ru-RU"/>
        </w:rPr>
        <w:br w:type="page"/>
      </w:r>
      <w:r w:rsidRPr="00747DAD">
        <w:rPr>
          <w:rFonts w:ascii="Times New Roman" w:hAnsi="Times New Roman"/>
          <w:sz w:val="28"/>
          <w:szCs w:val="28"/>
          <w:lang w:val="ru-RU"/>
        </w:rPr>
        <w:lastRenderedPageBreak/>
        <w:t>Рисунок 9. Разрез и план станции очистки сточных вод фирмы Bioworks</w:t>
      </w:r>
    </w:p>
    <w:p w:rsidR="00747DAD" w:rsidRPr="00747DAD" w:rsidRDefault="00747DAD" w:rsidP="00747D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82540" cy="5046980"/>
            <wp:effectExtent l="0" t="0" r="381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B7" w:rsidRPr="00E201C4" w:rsidRDefault="00E201C4" w:rsidP="00E201C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201C4">
        <w:rPr>
          <w:lang w:val="ru-RU"/>
        </w:rPr>
        <w:br w:type="page"/>
      </w:r>
    </w:p>
    <w:p w:rsidR="004E31E5" w:rsidRPr="00E9669C" w:rsidRDefault="004E31E5" w:rsidP="002654E9">
      <w:pPr>
        <w:numPr>
          <w:ilvl w:val="1"/>
          <w:numId w:val="11"/>
        </w:numPr>
        <w:spacing w:before="240" w:line="240" w:lineRule="auto"/>
        <w:ind w:left="142" w:hanging="85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5" w:name="_Toc342477907"/>
      <w:r w:rsidRPr="00E9669C">
        <w:rPr>
          <w:b/>
          <w:i/>
          <w:iCs/>
          <w:caps/>
          <w:spacing w:val="10"/>
          <w:sz w:val="26"/>
          <w:szCs w:val="28"/>
          <w:lang w:val="ru-RU" w:bidi="ar-SA"/>
        </w:rPr>
        <w:lastRenderedPageBreak/>
        <w:t>Создание системы дистанционного контроля и управления</w:t>
      </w:r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режимами </w:t>
      </w:r>
      <w:r w:rsidRPr="004E31E5">
        <w:rPr>
          <w:b/>
          <w:i/>
          <w:iCs/>
          <w:caps/>
          <w:spacing w:val="10"/>
          <w:sz w:val="26"/>
          <w:szCs w:val="26"/>
          <w:lang w:val="ru-RU" w:bidi="ar-SA"/>
        </w:rPr>
        <w:t>работы ОСк</w:t>
      </w:r>
      <w:bookmarkEnd w:id="25"/>
    </w:p>
    <w:p w:rsidR="004E31E5" w:rsidRPr="004E31E5" w:rsidRDefault="004E31E5" w:rsidP="002654E9">
      <w:pPr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Цель:</w:t>
      </w:r>
    </w:p>
    <w:p w:rsidR="004E31E5" w:rsidRPr="004E31E5" w:rsidRDefault="004E31E5" w:rsidP="002654E9">
      <w:pPr>
        <w:widowControl w:val="0"/>
        <w:numPr>
          <w:ilvl w:val="1"/>
          <w:numId w:val="2"/>
        </w:numPr>
        <w:spacing w:line="240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Обе</w:t>
      </w:r>
      <w:r w:rsidR="00735725">
        <w:rPr>
          <w:rFonts w:ascii="Times New Roman" w:hAnsi="Times New Roman"/>
          <w:sz w:val="28"/>
          <w:szCs w:val="28"/>
          <w:lang w:val="ru-RU"/>
        </w:rPr>
        <w:t>сп</w:t>
      </w:r>
      <w:r w:rsidRPr="004E31E5">
        <w:rPr>
          <w:rFonts w:ascii="Times New Roman" w:hAnsi="Times New Roman"/>
          <w:sz w:val="28"/>
          <w:szCs w:val="28"/>
          <w:lang w:val="ru-RU"/>
        </w:rPr>
        <w:t xml:space="preserve">ечение энергоэффективности работы ОСК </w:t>
      </w:r>
    </w:p>
    <w:p w:rsidR="004E31E5" w:rsidRPr="004E31E5" w:rsidRDefault="004E31E5" w:rsidP="002654E9">
      <w:pPr>
        <w:numPr>
          <w:ilvl w:val="1"/>
          <w:numId w:val="2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Снижение эк</w:t>
      </w:r>
      <w:r w:rsidR="00735725">
        <w:rPr>
          <w:rFonts w:ascii="Times New Roman" w:hAnsi="Times New Roman"/>
          <w:sz w:val="28"/>
          <w:szCs w:val="28"/>
          <w:lang w:val="ru-RU"/>
        </w:rPr>
        <w:t>сп</w:t>
      </w:r>
      <w:r w:rsidRPr="004E31E5">
        <w:rPr>
          <w:rFonts w:ascii="Times New Roman" w:hAnsi="Times New Roman"/>
          <w:sz w:val="28"/>
          <w:szCs w:val="28"/>
          <w:lang w:val="ru-RU"/>
        </w:rPr>
        <w:t>луатационных затрат при обслуживании ОСК.</w:t>
      </w:r>
    </w:p>
    <w:p w:rsidR="004E31E5" w:rsidRPr="004E31E5" w:rsidRDefault="004E31E5" w:rsidP="002654E9">
      <w:pPr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E31E5" w:rsidRPr="004E31E5" w:rsidRDefault="004E31E5" w:rsidP="002654E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Оптимизация технологического процесса и режимов работы технологического оборудования;</w:t>
      </w:r>
    </w:p>
    <w:p w:rsidR="004E31E5" w:rsidRPr="004E31E5" w:rsidRDefault="004E31E5" w:rsidP="002654E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Снижение потребления электроэнергии;</w:t>
      </w:r>
    </w:p>
    <w:p w:rsidR="004E31E5" w:rsidRPr="004E31E5" w:rsidRDefault="004E31E5" w:rsidP="002654E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Уменьшение количества обслуживающего персонала;</w:t>
      </w:r>
    </w:p>
    <w:p w:rsidR="004E31E5" w:rsidRPr="004E31E5" w:rsidRDefault="004E31E5" w:rsidP="002654E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Снижение влияния человеческого фактора на работу оборудования.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Для решения поставленных задач необходимо при монтаже ОСК предусмотреть установку следующего оборудования: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Контроллера и графической панели для обе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ечения максимальной интеграции системы автоматики;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Частотных регуляторов насосов фильтрации для обе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ечения постоянства потока через поверхность мембраны при увеличении сопротивления мембраны за счет образования отложений;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Высокоэффективных магнитно-индукционных расходомеров для определения фактического расхода сточных вод;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Контроллеров давления воздуха в воздуховодах;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Регуляторов уровня сточных вод в основных резервуарах: усреднителе, аэротенке, мембранном резервуаре, резервуаре чистой воды;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Устройств автоматического изменения режимов работы насосного оборудования при малом поступлении сточных вод;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Устройств автоматического регулирования режима работы насосного оборудования в усреднителе в зависимости от уровня сточных вод в аэротенке;</w:t>
      </w:r>
    </w:p>
    <w:p w:rsidR="004E31E5" w:rsidRPr="004E31E5" w:rsidRDefault="004E31E5" w:rsidP="002654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Системы визуальных и звуковых оповещений при возникновении неи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равностей;</w:t>
      </w:r>
    </w:p>
    <w:p w:rsidR="004E31E5" w:rsidRPr="004E31E5" w:rsidRDefault="004E31E5" w:rsidP="0091262B">
      <w:pPr>
        <w:numPr>
          <w:ilvl w:val="1"/>
          <w:numId w:val="11"/>
        </w:numPr>
        <w:spacing w:before="240"/>
        <w:ind w:left="1077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6" w:name="_Toc342477908"/>
      <w:r w:rsidRPr="004E31E5">
        <w:rPr>
          <w:b/>
          <w:i/>
          <w:iCs/>
          <w:caps/>
          <w:spacing w:val="10"/>
          <w:sz w:val="26"/>
          <w:szCs w:val="26"/>
          <w:lang w:val="ru-RU" w:bidi="ar-SA"/>
        </w:rPr>
        <w:t>Утилизация осадка сточных вод</w:t>
      </w:r>
      <w:bookmarkEnd w:id="26"/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Цель: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Улучшение экологической и санитарной обстановки на полигонах твердых бытовых отходов – приёмниках отходов с очистных сооружений канализации.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Задача: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left="426" w:hanging="284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1.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ab/>
        <w:t>Высвобождение площадей, занимаемых осадком.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Основные пути утилизации осадка в странах ЕС представлены на рисунке 20.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Диаграмма свидетельствует о том, что в странах ЕС 32% осадка и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ользуется в качестве удобрений, компостирование осадка составляет до 13%, сжигание – до 13%. В странах ЕС доля захоронения осадков постоянно сокращается и в настоящее время составляет 25%.</w:t>
      </w:r>
    </w:p>
    <w:p w:rsidR="002654E9" w:rsidRDefault="002654E9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  <w:lang w:val="ru-RU" w:eastAsia="ar-SA" w:bidi="ar-SA"/>
        </w:rPr>
      </w:pPr>
    </w:p>
    <w:p w:rsidR="002654E9" w:rsidRDefault="002654E9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  <w:lang w:val="ru-RU" w:eastAsia="ar-SA" w:bidi="ar-SA"/>
        </w:rPr>
      </w:pPr>
    </w:p>
    <w:p w:rsidR="004E31E5" w:rsidRPr="004E31E5" w:rsidRDefault="004E31E5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  <w:lang w:val="ru-RU" w:eastAsia="ar-SA" w:bidi="ar-SA"/>
        </w:rPr>
      </w:pPr>
      <w:r w:rsidRPr="004E31E5">
        <w:rPr>
          <w:rFonts w:ascii="Times New Roman" w:hAnsi="Times New Roman"/>
          <w:sz w:val="20"/>
          <w:szCs w:val="20"/>
          <w:lang w:val="ru-RU" w:eastAsia="ar-SA" w:bidi="ar-SA"/>
        </w:rPr>
        <w:lastRenderedPageBreak/>
        <w:t>Рисунок 20.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00500" cy="238461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69" cy="23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Вопрос о переработке и утилизации осадков сточных вод (ОСВ) в послевоенные годы не сходит со страниц зарубежной и отечественной научной периодики, является предметом многих монографий, научно-практических и научно-популярных публикаций. Практика и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ользования, экономические и экологические характеристики технологических процессов переработки ОСВ являются неким ситом, с помощью которого происходит своего рода скрининг, отсев оптимальных в различных экономических и природных условиях направлений.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Необходимо отметить, что во времени происходит определенный дрейф научно-технических предпочтений и общественного мнения к тем или иным направлениям переработки. Так, на смену массовому строительству установок сжигания, имевшему место в 80-е годы в США, Японии и некоторых европейских странах, в 90-е годы пришло весьма сдержанное отношение, как к экологически весьма неоднозначному, вносящему негативный вклад в процесс изменения глобального климата, недостаточно экономичному и т.п. 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С другой стороны, и</w:t>
      </w:r>
      <w:r w:rsidR="00735725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ользование органических и минеральных составляющих осадков в тех направлениях, в которых отходы жизнедеятельности животных организмов превращаются в естественных условиях, приобретают все большую привлекательность в глазах общества. В этом случае центр тяжести исследований переносится на придание осадкам сточных вод свойств, близких природным веществам и устранение из их состава тех примесей, которые препятствуют возвращению их в природную среду не в виде золы и газов сгорания, а в виде сложных органо-минеральных систем и продуктов на их основе.</w:t>
      </w:r>
    </w:p>
    <w:p w:rsidR="004E31E5" w:rsidRPr="004E31E5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Главными направлениями утилизации осадков сточных вод становятся получение удобрения и улучшение структуры почв.</w:t>
      </w:r>
    </w:p>
    <w:p w:rsidR="008715DC" w:rsidRDefault="004E31E5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В процессе сушки осадка производится высушенный осадок в виде гранул (гранулят) влажностью 8-10%. Гранулят расфасовывается в герметически упакованные мешки и может храниться продолжительное время. При сушке осадка образуется минимальное количество осадка, который является по своим качественным характеристикам ценным органическим удобрением. </w:t>
      </w:r>
      <w:r w:rsidR="008715DC">
        <w:rPr>
          <w:rFonts w:ascii="Times New Roman" w:hAnsi="Times New Roman"/>
          <w:sz w:val="28"/>
          <w:szCs w:val="28"/>
          <w:lang w:val="ru-RU" w:eastAsia="ar-SA" w:bidi="ar-SA"/>
        </w:rPr>
        <w:br w:type="page"/>
      </w:r>
    </w:p>
    <w:p w:rsidR="008056A8" w:rsidRPr="00E9669C" w:rsidRDefault="008056A8" w:rsidP="002654E9">
      <w:pPr>
        <w:numPr>
          <w:ilvl w:val="0"/>
          <w:numId w:val="29"/>
        </w:numPr>
        <w:pBdr>
          <w:bottom w:val="thinThickSmallGap" w:sz="12" w:space="1" w:color="943634"/>
        </w:pBdr>
        <w:spacing w:line="240" w:lineRule="auto"/>
        <w:ind w:left="0" w:firstLine="0"/>
        <w:jc w:val="center"/>
        <w:outlineLvl w:val="0"/>
        <w:rPr>
          <w:b/>
          <w:caps/>
          <w:spacing w:val="20"/>
          <w:sz w:val="28"/>
          <w:szCs w:val="28"/>
          <w:lang w:val="ru-RU"/>
        </w:rPr>
      </w:pPr>
      <w:bookmarkStart w:id="27" w:name="_Toc342477910"/>
      <w:r w:rsidRPr="00E9669C">
        <w:rPr>
          <w:b/>
          <w:caps/>
          <w:spacing w:val="20"/>
          <w:sz w:val="28"/>
          <w:szCs w:val="28"/>
          <w:lang w:val="ru-RU"/>
        </w:rPr>
        <w:lastRenderedPageBreak/>
        <w:t>Предложения по строительству, реконструкции и модернизации сетевых объектов систем водоотведения</w:t>
      </w:r>
      <w:bookmarkEnd w:id="27"/>
    </w:p>
    <w:p w:rsidR="008056A8" w:rsidRPr="008056A8" w:rsidRDefault="008056A8" w:rsidP="002654E9">
      <w:pPr>
        <w:numPr>
          <w:ilvl w:val="0"/>
          <w:numId w:val="24"/>
        </w:numPr>
        <w:tabs>
          <w:tab w:val="left" w:pos="1134"/>
          <w:tab w:val="left" w:pos="1843"/>
          <w:tab w:val="left" w:pos="1985"/>
          <w:tab w:val="left" w:pos="2552"/>
        </w:tabs>
        <w:spacing w:before="240" w:after="120" w:line="240" w:lineRule="auto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8" w:name="_Toc342477911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Цели и задачи модернизации и реконструкции сетевых объектов системы водоотведения</w:t>
      </w:r>
      <w:bookmarkEnd w:id="28"/>
    </w:p>
    <w:p w:rsidR="008056A8" w:rsidRPr="008056A8" w:rsidRDefault="008056A8" w:rsidP="002654E9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Цели: </w:t>
      </w:r>
    </w:p>
    <w:p w:rsidR="008056A8" w:rsidRPr="008056A8" w:rsidRDefault="008056A8" w:rsidP="002654E9">
      <w:pPr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Повышение надежности работы системы тран</w:t>
      </w:r>
      <w:r w:rsidR="00735725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ортировки сточных вод, снижение экологического воздействия модернизируемых объектов на окружающую среду за счет сокращения уровня фильтрации сточных вод в почву и инфильтрации грунтовых вод в систему водоотведения, а также снижения риска разливов и переливов сточных вод на поверхность.</w:t>
      </w:r>
    </w:p>
    <w:p w:rsidR="008056A8" w:rsidRPr="008056A8" w:rsidRDefault="008056A8" w:rsidP="002654E9">
      <w:pPr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Снижение затрат на эк</w:t>
      </w:r>
      <w:r w:rsidR="00735725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луатацию системы канализации за счет сокращения потребления электроэнергии, сокращения численности обслуживающего персонала и сокращения затрат на ремонтные работы</w:t>
      </w:r>
    </w:p>
    <w:p w:rsidR="008056A8" w:rsidRPr="008056A8" w:rsidRDefault="008056A8" w:rsidP="002654E9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Задачи:</w:t>
      </w:r>
    </w:p>
    <w:p w:rsidR="008056A8" w:rsidRP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Модернизация существующих сетей с и</w:t>
      </w:r>
      <w:r w:rsidR="00735725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ользованием современных методов бестраншейных технологий.</w:t>
      </w:r>
    </w:p>
    <w:p w:rsidR="008056A8" w:rsidRP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Модернизация канализационных сетей, принимаемых на баланс от сторонних организаций с окончанием полной модернизации в 2028 году.</w:t>
      </w:r>
    </w:p>
    <w:p w:rsidR="008056A8" w:rsidRP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Замена (реконструкция) канализационной сети с целью сокращения попадания инфильтрационных вод и восстановления гидравлической пропускной </w:t>
      </w:r>
      <w:r w:rsidR="00735725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особности.</w:t>
      </w:r>
    </w:p>
    <w:p w:rsidR="008056A8" w:rsidRP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Замена насосного оборудования</w:t>
      </w:r>
    </w:p>
    <w:p w:rsidR="008056A8" w:rsidRP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Строительство песколовок перед насосными станциями</w:t>
      </w:r>
    </w:p>
    <w:p w:rsidR="008056A8" w:rsidRDefault="008056A8" w:rsidP="002654E9">
      <w:pPr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Создание системы дистанционного контроля и управления КНС</w:t>
      </w:r>
    </w:p>
    <w:p w:rsidR="00292409" w:rsidRPr="002654E9" w:rsidRDefault="00292409" w:rsidP="008715DC">
      <w:pPr>
        <w:spacing w:line="276" w:lineRule="auto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8056A8" w:rsidRPr="008056A8" w:rsidRDefault="008056A8" w:rsidP="00137E5A">
      <w:pPr>
        <w:numPr>
          <w:ilvl w:val="0"/>
          <w:numId w:val="24"/>
        </w:numPr>
        <w:tabs>
          <w:tab w:val="left" w:pos="1134"/>
          <w:tab w:val="left" w:pos="1843"/>
          <w:tab w:val="left" w:pos="1985"/>
          <w:tab w:val="left" w:pos="2552"/>
        </w:tabs>
        <w:spacing w:after="120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29" w:name="_Toc342477914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Цели и задачи нового строительства</w:t>
      </w:r>
      <w:bookmarkEnd w:id="29"/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Цель: 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Повышение уровня обе</w:t>
      </w:r>
      <w:r w:rsidR="00ED33F3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ечения населения услугами централизованного водоотведения.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Задачи:</w:t>
      </w:r>
    </w:p>
    <w:p w:rsidR="008056A8" w:rsidRPr="008056A8" w:rsidRDefault="008056A8" w:rsidP="002654E9">
      <w:pPr>
        <w:numPr>
          <w:ilvl w:val="0"/>
          <w:numId w:val="14"/>
        </w:numPr>
        <w:tabs>
          <w:tab w:val="clear" w:pos="1429"/>
          <w:tab w:val="num" w:pos="-284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Подключение существующих систем канализования сельских населенных пунктов в централизованной системе водоотведения</w:t>
      </w:r>
    </w:p>
    <w:p w:rsidR="008056A8" w:rsidRPr="008056A8" w:rsidRDefault="008056A8" w:rsidP="002654E9">
      <w:pPr>
        <w:numPr>
          <w:ilvl w:val="0"/>
          <w:numId w:val="14"/>
        </w:numPr>
        <w:tabs>
          <w:tab w:val="clear" w:pos="1429"/>
          <w:tab w:val="num" w:pos="-284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Строительство новых сетей канализации и канализационных насосных станций в сельских населенных пунктах, где в настоящее время предоставление услуг водоотведения отсутствует.</w:t>
      </w:r>
    </w:p>
    <w:p w:rsidR="008056A8" w:rsidRPr="008056A8" w:rsidRDefault="008056A8" w:rsidP="000B6B49">
      <w:pPr>
        <w:numPr>
          <w:ilvl w:val="0"/>
          <w:numId w:val="24"/>
        </w:numPr>
        <w:tabs>
          <w:tab w:val="left" w:pos="709"/>
        </w:tabs>
        <w:spacing w:before="240" w:after="120"/>
        <w:ind w:left="0" w:hanging="11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30" w:name="_Toc342477915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Строительство канализационных насосных станций</w:t>
      </w:r>
      <w:bookmarkEnd w:id="30"/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С учетом инженерной подготовки территории для уменьшения глубины заложения канализационных сетей в рамках программы предусматривается строительство канализационных насосных станций перекачки комплектной поставки из полимерных материалов. Канализационные стоки самотечной сетью 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в самотечные коллекторы и/или на проектируемые очистные сооружения канализации.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Современные комплектные КНС представляют собой модульную автоматизированную канализационную насосную станцию, смонтированную со всем необходимом оборудованием в герметичном корпусе.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Канализационная насосная станция (КНС) представляет собой емкость из композитных материалов, совмещающую приемную камеру и машинное отделение, в которой размещены насосные агрегаты, технологические трубопроводы и в</w:t>
      </w:r>
      <w:r w:rsidR="001F2EA4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омогательное оборудование. В настоящее время для производства корпусов КНС и</w:t>
      </w:r>
      <w:r w:rsidR="001F2EA4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ользуются различные материалы: ПНД, стеклопластик, полиэтилен, а трубопроводная обвязка изготавливается из нержавеющей стали или полимерных материалов.</w:t>
      </w:r>
      <w:r w:rsidR="003C1F7F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Для удобства обслуживания оборудования и арматуры в емкости обустраиваются площадка обслуживания и лестница.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Комплектные канализационные насосные станции поставляются в полной комплектации, готовые к тран</w:t>
      </w:r>
      <w:r w:rsidR="001F2EA4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ортировке, установке, подключению к коммуникациям и последующему вводу в эк</w:t>
      </w:r>
      <w:r w:rsidR="001F2EA4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луатацию в кратчайшие сроки.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При установке такой станции решается сразу несколько важных вопросов:</w:t>
      </w:r>
    </w:p>
    <w:p w:rsidR="008056A8" w:rsidRPr="008056A8" w:rsidRDefault="008056A8" w:rsidP="002654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Экономится полезная площадь, так как локальные станции не требуют строительства больших железобетонных резервуаров – приемников, вентиляционных камер занимают существенно меньше места. К примеру, новая станция диаметром 1,4м заменяет станцию диаметром 12м. </w:t>
      </w:r>
    </w:p>
    <w:p w:rsidR="008056A8" w:rsidRPr="008056A8" w:rsidRDefault="008056A8" w:rsidP="002654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Снижаются затраты электроэнергии, так как система контроля уровня заполнения стакана позволяет современным насосам работать систематически, включаясь по мере необходимости. При работе станции исключены, либо сведены до минимума потери напора.</w:t>
      </w:r>
    </w:p>
    <w:p w:rsidR="008056A8" w:rsidRPr="008056A8" w:rsidRDefault="008056A8" w:rsidP="002654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Автоматизация работы станции позволяет уменьшить количество обслуживающего персонала, в случае аварийной ситуации сигнал о работе оборудования может подаваться на пульт, компьютер или мобильный телефон ди</w:t>
      </w:r>
      <w:r w:rsidR="001F2EA4">
        <w:rPr>
          <w:rFonts w:ascii="Times New Roman" w:hAnsi="Times New Roman"/>
          <w:sz w:val="28"/>
          <w:szCs w:val="28"/>
          <w:lang w:val="ru-RU" w:eastAsia="ar-SA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етчера.</w:t>
      </w:r>
    </w:p>
    <w:p w:rsidR="008056A8" w:rsidRPr="008056A8" w:rsidRDefault="00080D4D" w:rsidP="002654E9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8056A8" w:rsidRPr="008056A8">
        <w:rPr>
          <w:rFonts w:ascii="Times New Roman" w:hAnsi="Times New Roman"/>
          <w:sz w:val="28"/>
          <w:szCs w:val="28"/>
          <w:lang w:val="ru-RU" w:eastAsia="ru-RU" w:bidi="ar-SA"/>
        </w:rPr>
        <w:t>ланируется установка комплектных КНС полной заводской готовности.</w:t>
      </w:r>
    </w:p>
    <w:p w:rsidR="004F1CBF" w:rsidRPr="002654E9" w:rsidRDefault="004F1CBF" w:rsidP="002654E9">
      <w:pPr>
        <w:spacing w:after="120" w:line="240" w:lineRule="auto"/>
        <w:outlineLvl w:val="8"/>
        <w:rPr>
          <w:b/>
          <w:i/>
          <w:iCs/>
          <w:caps/>
          <w:spacing w:val="10"/>
          <w:sz w:val="16"/>
          <w:szCs w:val="16"/>
          <w:lang w:val="ru-RU" w:bidi="ar-SA"/>
        </w:rPr>
      </w:pPr>
      <w:bookmarkStart w:id="31" w:name="_Toc342477916"/>
    </w:p>
    <w:p w:rsidR="008056A8" w:rsidRPr="008056A8" w:rsidRDefault="008056A8" w:rsidP="002654E9">
      <w:pPr>
        <w:numPr>
          <w:ilvl w:val="0"/>
          <w:numId w:val="24"/>
        </w:numPr>
        <w:spacing w:after="120" w:line="240" w:lineRule="auto"/>
        <w:ind w:left="0" w:hanging="11"/>
        <w:jc w:val="center"/>
        <w:outlineLvl w:val="8"/>
        <w:rPr>
          <w:b/>
          <w:i/>
          <w:iCs/>
          <w:caps/>
          <w:spacing w:val="10"/>
          <w:sz w:val="26"/>
          <w:szCs w:val="26"/>
          <w:lang w:bidi="ar-SA"/>
        </w:rPr>
      </w:pPr>
      <w:r w:rsidRPr="008056A8">
        <w:rPr>
          <w:b/>
          <w:i/>
          <w:iCs/>
          <w:caps/>
          <w:spacing w:val="10"/>
          <w:sz w:val="26"/>
          <w:szCs w:val="28"/>
          <w:lang w:val="ru-RU" w:bidi="ar-SA"/>
        </w:rPr>
        <w:t>Автоматизация</w:t>
      </w:r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работы КНС</w:t>
      </w:r>
      <w:bookmarkEnd w:id="31"/>
    </w:p>
    <w:p w:rsidR="008056A8" w:rsidRPr="008056A8" w:rsidRDefault="008056A8" w:rsidP="002654E9">
      <w:pPr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Цель:</w:t>
      </w:r>
    </w:p>
    <w:p w:rsidR="008056A8" w:rsidRPr="008056A8" w:rsidRDefault="008056A8" w:rsidP="002654E9">
      <w:pPr>
        <w:widowControl w:val="0"/>
        <w:numPr>
          <w:ilvl w:val="1"/>
          <w:numId w:val="15"/>
        </w:numPr>
        <w:spacing w:line="240" w:lineRule="auto"/>
        <w:ind w:left="567" w:hanging="513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Обе</w:t>
      </w:r>
      <w:r w:rsidR="00080D4D">
        <w:rPr>
          <w:rFonts w:ascii="Times New Roman" w:hAnsi="Times New Roman"/>
          <w:sz w:val="28"/>
          <w:szCs w:val="28"/>
          <w:lang w:val="ru-RU"/>
        </w:rPr>
        <w:t>сп</w:t>
      </w:r>
      <w:r w:rsidRPr="008056A8">
        <w:rPr>
          <w:rFonts w:ascii="Times New Roman" w:hAnsi="Times New Roman"/>
          <w:sz w:val="28"/>
          <w:szCs w:val="28"/>
          <w:lang w:val="ru-RU"/>
        </w:rPr>
        <w:t>ечение энергоэффективности работы КНС;</w:t>
      </w:r>
    </w:p>
    <w:p w:rsidR="008056A8" w:rsidRPr="008056A8" w:rsidRDefault="008056A8" w:rsidP="008715DC">
      <w:pPr>
        <w:numPr>
          <w:ilvl w:val="1"/>
          <w:numId w:val="15"/>
        </w:numPr>
        <w:spacing w:line="276" w:lineRule="auto"/>
        <w:ind w:left="567" w:hanging="513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Снижение эк</w:t>
      </w:r>
      <w:r w:rsidR="00080D4D">
        <w:rPr>
          <w:rFonts w:ascii="Times New Roman" w:hAnsi="Times New Roman"/>
          <w:sz w:val="28"/>
          <w:szCs w:val="28"/>
          <w:lang w:val="ru-RU"/>
        </w:rPr>
        <w:t>сп</w:t>
      </w:r>
      <w:r w:rsidRPr="008056A8">
        <w:rPr>
          <w:rFonts w:ascii="Times New Roman" w:hAnsi="Times New Roman"/>
          <w:sz w:val="28"/>
          <w:szCs w:val="28"/>
          <w:lang w:val="ru-RU"/>
        </w:rPr>
        <w:t>луатационных затрат при обслуживании КНС.</w:t>
      </w:r>
    </w:p>
    <w:p w:rsidR="008056A8" w:rsidRPr="008056A8" w:rsidRDefault="008056A8" w:rsidP="002654E9">
      <w:pPr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8056A8" w:rsidRPr="008056A8" w:rsidRDefault="008056A8" w:rsidP="002654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Оптимизация технологического процесса и режимов работы технологического оборудования КНС;</w:t>
      </w:r>
    </w:p>
    <w:p w:rsidR="008056A8" w:rsidRPr="008056A8" w:rsidRDefault="008056A8" w:rsidP="002654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Снижение потребления электроэнергии;</w:t>
      </w:r>
    </w:p>
    <w:p w:rsidR="008056A8" w:rsidRPr="008056A8" w:rsidRDefault="008056A8" w:rsidP="002654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Уменьшение количества обслуживающего персонала;</w:t>
      </w:r>
    </w:p>
    <w:p w:rsidR="008056A8" w:rsidRPr="008056A8" w:rsidRDefault="008056A8" w:rsidP="002654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Снижение влияния человеческого фактора на работу оборудования КНС.</w:t>
      </w:r>
    </w:p>
    <w:p w:rsidR="008056A8" w:rsidRPr="008056A8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Для решения поставленных задач необходимо при монтаже КНС предусмотреть:</w:t>
      </w:r>
    </w:p>
    <w:p w:rsidR="008056A8" w:rsidRPr="008056A8" w:rsidRDefault="008056A8" w:rsidP="002654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Применение частотного регулирования насосных агрегатов;</w:t>
      </w:r>
    </w:p>
    <w:p w:rsidR="008056A8" w:rsidRPr="008056A8" w:rsidRDefault="008056A8" w:rsidP="002654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Установку электроприводов и</w:t>
      </w:r>
      <w:r w:rsidR="00080D4D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олнительных механизмов и регулирующей арматуры;</w:t>
      </w:r>
    </w:p>
    <w:p w:rsidR="008056A8" w:rsidRPr="008056A8" w:rsidRDefault="008056A8" w:rsidP="002654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Установку устройств автоматического изменения режимов работы насосного оборудования при малом поступлении сточных вод;</w:t>
      </w:r>
    </w:p>
    <w:p w:rsidR="008056A8" w:rsidRDefault="008056A8" w:rsidP="002654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Автоматическое управление насосными станциями с помощью логических программируемых контроллеров.</w:t>
      </w:r>
    </w:p>
    <w:p w:rsidR="008056A8" w:rsidRPr="008056A8" w:rsidRDefault="008056A8" w:rsidP="002654E9">
      <w:pPr>
        <w:numPr>
          <w:ilvl w:val="0"/>
          <w:numId w:val="24"/>
        </w:numPr>
        <w:spacing w:after="120" w:line="240" w:lineRule="auto"/>
        <w:ind w:left="0" w:hanging="11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32" w:name="_Toc342477917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Объемы работ по строительству КНС</w:t>
      </w:r>
      <w:bookmarkEnd w:id="32"/>
    </w:p>
    <w:p w:rsidR="00C42DC7" w:rsidRPr="00C42DC7" w:rsidRDefault="00C42DC7" w:rsidP="002654E9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2DC7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1F2EA4"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строительству </w:t>
      </w:r>
      <w:r w:rsidRPr="00C42DC7">
        <w:rPr>
          <w:rFonts w:ascii="Times New Roman" w:hAnsi="Times New Roman"/>
          <w:sz w:val="28"/>
          <w:szCs w:val="28"/>
          <w:lang w:val="ru-RU" w:eastAsia="ru-RU" w:bidi="ar-SA"/>
        </w:rPr>
        <w:t xml:space="preserve"> КНС в</w:t>
      </w:r>
      <w:r w:rsidR="00C13850">
        <w:rPr>
          <w:rFonts w:ascii="Times New Roman" w:hAnsi="Times New Roman"/>
          <w:sz w:val="28"/>
          <w:szCs w:val="28"/>
          <w:lang w:val="ru-RU" w:eastAsia="ru-RU" w:bidi="ar-SA"/>
        </w:rPr>
        <w:t>Петровском сп</w:t>
      </w:r>
      <w:r w:rsidRPr="00C42DC7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757FC4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C42DC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42DC7" w:rsidRPr="00C42DC7" w:rsidRDefault="00C42DC7" w:rsidP="002654E9">
      <w:pPr>
        <w:pStyle w:val="af3"/>
        <w:spacing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C42DC7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757FC4">
        <w:rPr>
          <w:rFonts w:ascii="Times New Roman" w:hAnsi="Times New Roman"/>
          <w:sz w:val="24"/>
          <w:szCs w:val="24"/>
          <w:lang w:val="ru-RU" w:eastAsia="ru-RU" w:bidi="ar-SA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378"/>
        <w:gridCol w:w="1696"/>
        <w:gridCol w:w="1762"/>
        <w:gridCol w:w="1928"/>
        <w:gridCol w:w="1549"/>
      </w:tblGrid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Населенный пункт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Сооружения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Производи-тельность, м</w:t>
            </w:r>
            <w:r w:rsidRPr="002654E9">
              <w:rPr>
                <w:rFonts w:ascii="Times New Roman" w:hAnsi="Times New Roman"/>
                <w:sz w:val="20"/>
                <w:szCs w:val="20"/>
                <w:vertAlign w:val="superscript"/>
                <w:lang w:val="ru-RU" w:eastAsia="ar-SA" w:bidi="ar-SA"/>
              </w:rPr>
              <w:t>3</w:t>
            </w: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/ч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Комплект-ность поставки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3168B8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Стоимость, тыс.руб.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ED319E">
            <w:pPr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 №1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9E5348" w:rsidP="001B02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521,7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9E5348" w:rsidP="001B02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969,60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A649B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262,46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A649B" w:rsidP="00C872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521,7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A649B" w:rsidP="00EA64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650,98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350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A649B" w:rsidP="00ED319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2195,92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05E37" w:rsidP="00E05E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1283,63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7604A4" w:rsidP="00D13390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ED319E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05E37" w:rsidP="00ED319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521,7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9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AE42FE" w:rsidP="00D13390">
            <w:pPr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 Слободка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AE42FE">
            <w:pPr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</w:t>
            </w:r>
            <w:r w:rsidR="00AE42FE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E05E37" w:rsidP="00535B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262,46</w:t>
            </w:r>
          </w:p>
        </w:tc>
      </w:tr>
      <w:tr w:rsidR="003168B8" w:rsidRPr="002654E9" w:rsidTr="003168B8">
        <w:trPr>
          <w:trHeight w:val="144"/>
        </w:trPr>
        <w:tc>
          <w:tcPr>
            <w:tcW w:w="553" w:type="dxa"/>
            <w:shd w:val="clear" w:color="auto" w:fill="auto"/>
            <w:vAlign w:val="center"/>
          </w:tcPr>
          <w:p w:rsidR="003168B8" w:rsidRPr="002654E9" w:rsidRDefault="003168B8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168B8" w:rsidRPr="002654E9" w:rsidRDefault="00AE42FE" w:rsidP="00D13390">
            <w:pPr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 Слободка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168B8" w:rsidRPr="002654E9" w:rsidRDefault="003168B8" w:rsidP="00AE42FE">
            <w:pPr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КНС№</w:t>
            </w:r>
            <w:r w:rsidR="00AE42FE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168B8" w:rsidRPr="002654E9" w:rsidRDefault="00AE42FE" w:rsidP="00ED31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168B8" w:rsidRPr="002654E9" w:rsidRDefault="003168B8" w:rsidP="00ED319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168B8" w:rsidRPr="002654E9" w:rsidRDefault="00402934" w:rsidP="00ED319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/>
              </w:rPr>
              <w:t>905,88</w:t>
            </w:r>
          </w:p>
        </w:tc>
      </w:tr>
    </w:tbl>
    <w:p w:rsidR="00A41D2E" w:rsidRPr="002654E9" w:rsidRDefault="00AE42FE" w:rsidP="00A41D2E">
      <w:pPr>
        <w:pStyle w:val="af3"/>
        <w:jc w:val="center"/>
        <w:rPr>
          <w:rFonts w:ascii="Calibri" w:hAnsi="Calibri"/>
          <w:b/>
          <w:bCs/>
          <w:color w:val="000000"/>
          <w:sz w:val="20"/>
          <w:szCs w:val="20"/>
          <w:lang w:val="ru-RU" w:eastAsia="ru-RU" w:bidi="ar-SA"/>
        </w:rPr>
      </w:pPr>
      <w:r w:rsidRPr="002654E9">
        <w:rPr>
          <w:rFonts w:ascii="Times New Roman" w:hAnsi="Times New Roman"/>
          <w:b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</w:t>
      </w:r>
      <w:r w:rsidR="00402934" w:rsidRPr="002654E9">
        <w:rPr>
          <w:rFonts w:ascii="Times New Roman" w:hAnsi="Times New Roman"/>
          <w:b/>
          <w:sz w:val="20"/>
          <w:szCs w:val="20"/>
          <w:lang w:val="ru-RU" w:eastAsia="ru-RU" w:bidi="ar-SA"/>
        </w:rPr>
        <w:t>8096,03</w:t>
      </w:r>
    </w:p>
    <w:p w:rsidR="008056A8" w:rsidRPr="008056A8" w:rsidRDefault="008056A8" w:rsidP="000B6B49">
      <w:pPr>
        <w:numPr>
          <w:ilvl w:val="0"/>
          <w:numId w:val="24"/>
        </w:numPr>
        <w:spacing w:before="240"/>
        <w:ind w:left="0" w:hanging="11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33" w:name="_Toc342477918"/>
      <w:r w:rsidRPr="00E9669C">
        <w:rPr>
          <w:b/>
          <w:i/>
          <w:iCs/>
          <w:caps/>
          <w:spacing w:val="10"/>
          <w:sz w:val="26"/>
          <w:szCs w:val="26"/>
          <w:lang w:val="ru-RU" w:bidi="ar-SA"/>
        </w:rPr>
        <w:t>Строительство сетей канализации</w:t>
      </w:r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 xml:space="preserve"> для подключения новых абонентов</w:t>
      </w:r>
      <w:bookmarkEnd w:id="33"/>
    </w:p>
    <w:p w:rsidR="008056A8" w:rsidRPr="008056A8" w:rsidRDefault="008056A8" w:rsidP="002654E9">
      <w:pPr>
        <w:spacing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Цель:</w:t>
      </w:r>
    </w:p>
    <w:p w:rsidR="008056A8" w:rsidRPr="008056A8" w:rsidRDefault="008056A8" w:rsidP="002654E9">
      <w:pPr>
        <w:spacing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Обе</w:t>
      </w:r>
      <w:r w:rsidR="00A41D2E">
        <w:rPr>
          <w:rFonts w:ascii="Times New Roman" w:hAnsi="Times New Roman"/>
          <w:sz w:val="28"/>
          <w:szCs w:val="28"/>
          <w:lang w:val="ru-RU"/>
        </w:rPr>
        <w:t>сп</w:t>
      </w:r>
      <w:r w:rsidRPr="008056A8">
        <w:rPr>
          <w:rFonts w:ascii="Times New Roman" w:hAnsi="Times New Roman"/>
          <w:sz w:val="28"/>
          <w:szCs w:val="28"/>
          <w:lang w:val="ru-RU"/>
        </w:rPr>
        <w:t>ечение услугами централизованного водо</w:t>
      </w:r>
      <w:r w:rsidR="00FB6082">
        <w:rPr>
          <w:rFonts w:ascii="Times New Roman" w:hAnsi="Times New Roman"/>
          <w:sz w:val="28"/>
          <w:szCs w:val="28"/>
          <w:lang w:val="ru-RU"/>
        </w:rPr>
        <w:t>отвед</w:t>
      </w:r>
      <w:r w:rsidRPr="008056A8">
        <w:rPr>
          <w:rFonts w:ascii="Times New Roman" w:hAnsi="Times New Roman"/>
          <w:sz w:val="28"/>
          <w:szCs w:val="28"/>
          <w:lang w:val="ru-RU"/>
        </w:rPr>
        <w:t xml:space="preserve">ения  </w:t>
      </w:r>
      <w:r w:rsidR="00A252BA">
        <w:rPr>
          <w:rFonts w:ascii="Times New Roman" w:hAnsi="Times New Roman"/>
          <w:sz w:val="28"/>
          <w:szCs w:val="28"/>
          <w:lang w:val="ru-RU"/>
        </w:rPr>
        <w:t xml:space="preserve">х. </w:t>
      </w:r>
      <w:r w:rsidR="00C64E94">
        <w:rPr>
          <w:rFonts w:ascii="Times New Roman" w:hAnsi="Times New Roman"/>
          <w:sz w:val="28"/>
          <w:szCs w:val="28"/>
          <w:lang w:val="ru-RU"/>
        </w:rPr>
        <w:t>Слободка</w:t>
      </w:r>
      <w:r w:rsidRPr="008056A8">
        <w:rPr>
          <w:rFonts w:ascii="Times New Roman" w:hAnsi="Times New Roman"/>
          <w:sz w:val="28"/>
          <w:szCs w:val="28"/>
          <w:lang w:val="ru-RU"/>
        </w:rPr>
        <w:t xml:space="preserve"> и отдельных территорий</w:t>
      </w:r>
      <w:r w:rsidR="00C64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2BA">
        <w:rPr>
          <w:rFonts w:ascii="Times New Roman" w:hAnsi="Times New Roman"/>
          <w:sz w:val="28"/>
          <w:szCs w:val="28"/>
          <w:lang w:val="ru-RU"/>
        </w:rPr>
        <w:t>с</w:t>
      </w:r>
      <w:r w:rsidR="00C64E94">
        <w:rPr>
          <w:rFonts w:ascii="Times New Roman" w:hAnsi="Times New Roman"/>
          <w:sz w:val="28"/>
          <w:szCs w:val="28"/>
          <w:lang w:val="ru-RU"/>
        </w:rPr>
        <w:t>.</w:t>
      </w:r>
      <w:r w:rsidR="00A25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361">
        <w:rPr>
          <w:rFonts w:ascii="Times New Roman" w:hAnsi="Times New Roman"/>
          <w:sz w:val="28"/>
          <w:szCs w:val="28"/>
          <w:lang w:val="ru-RU"/>
        </w:rPr>
        <w:t>Ачуево</w:t>
      </w:r>
      <w:r w:rsidR="00A25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6A8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54332">
        <w:rPr>
          <w:rFonts w:ascii="Times New Roman" w:hAnsi="Times New Roman"/>
          <w:sz w:val="28"/>
          <w:szCs w:val="28"/>
          <w:lang w:val="ru-RU"/>
        </w:rPr>
        <w:t>Ачуевское</w:t>
      </w:r>
      <w:r w:rsidR="004E65C8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056A8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</w:t>
      </w:r>
      <w:r w:rsidR="00FB6082">
        <w:rPr>
          <w:rFonts w:ascii="Times New Roman" w:hAnsi="Times New Roman"/>
          <w:sz w:val="28"/>
          <w:szCs w:val="28"/>
          <w:lang w:val="ru-RU"/>
        </w:rPr>
        <w:t>отведения</w:t>
      </w:r>
      <w:r w:rsidR="00A41D2E">
        <w:rPr>
          <w:rFonts w:ascii="Times New Roman" w:hAnsi="Times New Roman"/>
          <w:sz w:val="28"/>
          <w:szCs w:val="28"/>
          <w:lang w:val="ru-RU"/>
        </w:rPr>
        <w:t>.</w:t>
      </w:r>
    </w:p>
    <w:p w:rsidR="008056A8" w:rsidRPr="008056A8" w:rsidRDefault="008056A8" w:rsidP="002654E9">
      <w:pPr>
        <w:spacing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8056A8" w:rsidRPr="008056A8" w:rsidRDefault="008056A8" w:rsidP="002654E9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FB6082">
        <w:rPr>
          <w:rFonts w:ascii="Times New Roman" w:hAnsi="Times New Roman"/>
          <w:sz w:val="28"/>
          <w:szCs w:val="28"/>
          <w:lang w:val="ru-RU"/>
        </w:rPr>
        <w:t>канализационных сетей</w:t>
      </w:r>
      <w:r w:rsidR="00414BF9">
        <w:rPr>
          <w:rFonts w:ascii="Times New Roman" w:hAnsi="Times New Roman"/>
          <w:sz w:val="28"/>
          <w:szCs w:val="28"/>
          <w:lang w:val="ru-RU"/>
        </w:rPr>
        <w:t xml:space="preserve"> для подключения новых абонентов</w:t>
      </w:r>
      <w:r w:rsidRPr="008056A8">
        <w:rPr>
          <w:rFonts w:ascii="Times New Roman" w:hAnsi="Times New Roman"/>
          <w:sz w:val="28"/>
          <w:szCs w:val="28"/>
          <w:lang w:val="ru-RU"/>
        </w:rPr>
        <w:t xml:space="preserve"> в период до 20</w:t>
      </w:r>
      <w:r w:rsidR="00C64E94">
        <w:rPr>
          <w:rFonts w:ascii="Times New Roman" w:hAnsi="Times New Roman"/>
          <w:sz w:val="28"/>
          <w:szCs w:val="28"/>
          <w:lang w:val="ru-RU"/>
        </w:rPr>
        <w:t>28</w:t>
      </w:r>
      <w:r w:rsidRPr="008056A8">
        <w:rPr>
          <w:rFonts w:ascii="Times New Roman" w:hAnsi="Times New Roman"/>
          <w:sz w:val="28"/>
          <w:szCs w:val="28"/>
          <w:lang w:val="ru-RU"/>
        </w:rPr>
        <w:t>г.;</w:t>
      </w:r>
    </w:p>
    <w:p w:rsidR="008056A8" w:rsidRPr="008056A8" w:rsidRDefault="008056A8" w:rsidP="002654E9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8056A8" w:rsidRPr="008056A8" w:rsidRDefault="008056A8" w:rsidP="002654E9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Обе</w:t>
      </w:r>
      <w:r w:rsidR="00414BF9">
        <w:rPr>
          <w:rFonts w:ascii="Times New Roman" w:hAnsi="Times New Roman"/>
          <w:sz w:val="28"/>
          <w:szCs w:val="28"/>
          <w:lang w:val="ru-RU"/>
        </w:rPr>
        <w:t>сп</w:t>
      </w:r>
      <w:r w:rsidRPr="008056A8">
        <w:rPr>
          <w:rFonts w:ascii="Times New Roman" w:hAnsi="Times New Roman"/>
          <w:sz w:val="28"/>
          <w:szCs w:val="28"/>
          <w:lang w:val="ru-RU"/>
        </w:rPr>
        <w:t>ечение подключения новых потребителей;</w:t>
      </w:r>
    </w:p>
    <w:p w:rsidR="008056A8" w:rsidRPr="008056A8" w:rsidRDefault="008056A8" w:rsidP="002654E9">
      <w:pPr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Обе</w:t>
      </w:r>
      <w:r w:rsidR="00414BF9">
        <w:rPr>
          <w:rFonts w:ascii="Times New Roman" w:hAnsi="Times New Roman"/>
          <w:sz w:val="28"/>
          <w:szCs w:val="28"/>
          <w:lang w:val="ru-RU"/>
        </w:rPr>
        <w:t>сп</w:t>
      </w:r>
      <w:r w:rsidRPr="008056A8">
        <w:rPr>
          <w:rFonts w:ascii="Times New Roman" w:hAnsi="Times New Roman"/>
          <w:sz w:val="28"/>
          <w:szCs w:val="28"/>
          <w:lang w:val="ru-RU"/>
        </w:rPr>
        <w:t>ечение надежности систем водо</w:t>
      </w:r>
      <w:r w:rsidR="00FB6082">
        <w:rPr>
          <w:rFonts w:ascii="Times New Roman" w:hAnsi="Times New Roman"/>
          <w:sz w:val="28"/>
          <w:szCs w:val="28"/>
          <w:lang w:val="ru-RU"/>
        </w:rPr>
        <w:t>отвед</w:t>
      </w:r>
      <w:r w:rsidRPr="008056A8">
        <w:rPr>
          <w:rFonts w:ascii="Times New Roman" w:hAnsi="Times New Roman"/>
          <w:sz w:val="28"/>
          <w:szCs w:val="28"/>
          <w:lang w:val="ru-RU"/>
        </w:rPr>
        <w:t xml:space="preserve">ения </w:t>
      </w:r>
      <w:r w:rsidR="00FB608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056A8">
        <w:rPr>
          <w:rFonts w:ascii="Times New Roman" w:hAnsi="Times New Roman"/>
          <w:sz w:val="28"/>
          <w:szCs w:val="28"/>
          <w:lang w:val="ru-RU"/>
        </w:rPr>
        <w:t>населенных пунктах.</w:t>
      </w:r>
    </w:p>
    <w:p w:rsidR="00FB6082" w:rsidRDefault="00FB6082" w:rsidP="002654E9">
      <w:pPr>
        <w:overflowPunct w:val="0"/>
        <w:autoSpaceDE w:val="0"/>
        <w:autoSpaceDN w:val="0"/>
        <w:adjustRightInd w:val="0"/>
        <w:spacing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Сети самотечной хозбытовой канализации приняты из полимерных труб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диаметром </w:t>
      </w:r>
      <w:r w:rsidR="006D29AA">
        <w:rPr>
          <w:rFonts w:ascii="Times New Roman" w:hAnsi="Times New Roman"/>
          <w:sz w:val="28"/>
          <w:szCs w:val="28"/>
          <w:lang w:val="ru-RU" w:eastAsia="ru-RU" w:bidi="ar-SA"/>
        </w:rPr>
        <w:t>200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695361">
        <w:rPr>
          <w:rFonts w:ascii="Times New Roman" w:hAnsi="Times New Roman"/>
          <w:sz w:val="28"/>
          <w:szCs w:val="28"/>
          <w:lang w:val="ru-RU" w:eastAsia="ru-RU" w:bidi="ar-SA"/>
        </w:rPr>
        <w:t>25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 мм. Напорные коллекторы предусматриваются в две нитки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из полимерных труб диаметром5</w:t>
      </w:r>
      <w:r w:rsidRPr="00F530EA">
        <w:rPr>
          <w:rFonts w:ascii="Times New Roman" w:hAnsi="Times New Roman"/>
          <w:sz w:val="28"/>
          <w:szCs w:val="28"/>
          <w:lang w:val="ru-RU" w:eastAsia="ru-RU" w:bidi="ar-SA"/>
        </w:rPr>
        <w:t>0-</w:t>
      </w:r>
      <w:r w:rsidR="00695361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F530EA"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 мм. </w:t>
      </w:r>
    </w:p>
    <w:p w:rsidR="008056A8" w:rsidRPr="002654E9" w:rsidRDefault="008056A8" w:rsidP="002654E9">
      <w:pPr>
        <w:overflowPunct w:val="0"/>
        <w:autoSpaceDE w:val="0"/>
        <w:autoSpaceDN w:val="0"/>
        <w:adjustRightInd w:val="0"/>
        <w:spacing w:line="240" w:lineRule="auto"/>
        <w:ind w:firstLine="284"/>
        <w:textAlignment w:val="baseline"/>
        <w:rPr>
          <w:rFonts w:ascii="Times New Roman" w:hAnsi="Times New Roman"/>
          <w:sz w:val="16"/>
          <w:szCs w:val="16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Вентиляция сети предусматривается через вентиляционные стояки зданий и сооружений. Колодцы выполняются из сборных ж/б колец с гидроизоляцией.</w:t>
      </w:r>
      <w:r w:rsidR="00FB6082">
        <w:rPr>
          <w:rFonts w:ascii="Times New Roman" w:hAnsi="Times New Roman"/>
          <w:sz w:val="28"/>
          <w:szCs w:val="28"/>
          <w:lang w:val="ru-RU" w:eastAsia="ru-RU" w:bidi="ar-SA"/>
        </w:rPr>
        <w:br/>
      </w:r>
    </w:p>
    <w:p w:rsidR="008056A8" w:rsidRPr="008056A8" w:rsidRDefault="008056A8" w:rsidP="000B6B49">
      <w:pPr>
        <w:numPr>
          <w:ilvl w:val="0"/>
          <w:numId w:val="24"/>
        </w:numPr>
        <w:spacing w:before="240"/>
        <w:ind w:left="0" w:hanging="11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34" w:name="_Toc342477919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Объемы работ по строительству сетей канализации</w:t>
      </w:r>
      <w:bookmarkEnd w:id="34"/>
    </w:p>
    <w:p w:rsidR="00C900D3" w:rsidRPr="00C900D3" w:rsidRDefault="002D5ACB" w:rsidP="002654E9">
      <w:pPr>
        <w:pStyle w:val="af3"/>
        <w:spacing w:line="240" w:lineRule="auto"/>
        <w:ind w:left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73142F">
        <w:rPr>
          <w:rFonts w:ascii="Times New Roman" w:hAnsi="Times New Roman"/>
          <w:sz w:val="28"/>
          <w:szCs w:val="28"/>
          <w:lang w:val="ru-RU" w:eastAsia="ru-RU" w:bidi="ar-SA"/>
        </w:rPr>
        <w:t>строительству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 xml:space="preserve"> сетей канализации в </w:t>
      </w:r>
      <w:r w:rsidR="00C13850">
        <w:rPr>
          <w:rFonts w:ascii="Times New Roman" w:hAnsi="Times New Roman"/>
          <w:sz w:val="28"/>
          <w:szCs w:val="28"/>
          <w:lang w:val="ru-RU" w:eastAsia="ru-RU" w:bidi="ar-SA"/>
        </w:rPr>
        <w:t>Петровском сп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1A3F9A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 xml:space="preserve">, по </w:t>
      </w:r>
      <w:r w:rsidR="0073142F">
        <w:rPr>
          <w:rFonts w:ascii="Times New Roman" w:hAnsi="Times New Roman"/>
          <w:sz w:val="28"/>
          <w:szCs w:val="28"/>
          <w:lang w:val="ru-RU" w:eastAsia="ru-RU" w:bidi="ar-SA"/>
        </w:rPr>
        <w:t>демонтажу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 xml:space="preserve"> сетей канализации - в таблице </w:t>
      </w:r>
      <w:r w:rsidR="001A3F9A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C900D3" w:rsidRPr="00C900D3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056A8" w:rsidRDefault="008056A8" w:rsidP="002654E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Расчет стоимости работ 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73142F" w:rsidRPr="0073142F" w:rsidRDefault="0073142F" w:rsidP="0073142F">
      <w:pPr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73142F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757FC4">
        <w:rPr>
          <w:rFonts w:ascii="Times New Roman" w:hAnsi="Times New Roman"/>
          <w:sz w:val="24"/>
          <w:szCs w:val="24"/>
          <w:lang w:val="ru-RU" w:eastAsia="ru-RU" w:bidi="ar-SA"/>
        </w:rPr>
        <w:t>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2098"/>
        <w:gridCol w:w="1496"/>
        <w:gridCol w:w="1555"/>
        <w:gridCol w:w="1701"/>
        <w:gridCol w:w="1367"/>
        <w:gridCol w:w="1468"/>
      </w:tblGrid>
      <w:tr w:rsidR="0073142F" w:rsidRPr="001476D2" w:rsidTr="00BF5775">
        <w:tc>
          <w:tcPr>
            <w:tcW w:w="488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Населенный пункт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Диаметр трубопровода, мм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Материал труб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Назначение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протяженность, м</w:t>
            </w:r>
          </w:p>
        </w:tc>
        <w:tc>
          <w:tcPr>
            <w:tcW w:w="1468" w:type="dxa"/>
          </w:tcPr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стоимость тыс. руб</w:t>
            </w:r>
          </w:p>
          <w:p w:rsidR="0073142F" w:rsidRPr="002654E9" w:rsidRDefault="0073142F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(без НДС)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2E2E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7</w:t>
            </w:r>
            <w:r w:rsidR="002E2E2C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950</w:t>
            </w:r>
          </w:p>
        </w:tc>
        <w:tc>
          <w:tcPr>
            <w:tcW w:w="1468" w:type="dxa"/>
            <w:vAlign w:val="center"/>
          </w:tcPr>
          <w:p w:rsidR="00A27934" w:rsidRPr="002654E9" w:rsidRDefault="002E2E2C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27089,66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3300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18375,83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500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1031,70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400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825,36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200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412,68</w:t>
            </w:r>
          </w:p>
        </w:tc>
      </w:tr>
      <w:tr w:rsidR="00A27934" w:rsidRPr="0073142F" w:rsidTr="00A1135F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с. Ачуево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A11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73186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73186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500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1031,70</w:t>
            </w:r>
          </w:p>
        </w:tc>
      </w:tr>
      <w:tr w:rsidR="00A27934" w:rsidRPr="0073142F" w:rsidTr="00F90A68">
        <w:trPr>
          <w:trHeight w:val="602"/>
        </w:trPr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B471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 Слободка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9543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95433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95433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95433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2760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9404,71</w:t>
            </w:r>
          </w:p>
        </w:tc>
      </w:tr>
      <w:tr w:rsidR="00A27934" w:rsidRPr="0073142F" w:rsidTr="00BF5775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954332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 Слободка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9543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954332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95433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95433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130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268,24</w:t>
            </w:r>
          </w:p>
        </w:tc>
      </w:tr>
      <w:tr w:rsidR="00A27934" w:rsidRPr="0073142F" w:rsidTr="00BF5775">
        <w:tc>
          <w:tcPr>
            <w:tcW w:w="488" w:type="dxa"/>
            <w:shd w:val="clear" w:color="auto" w:fill="auto"/>
          </w:tcPr>
          <w:p w:rsidR="00A27934" w:rsidRPr="002654E9" w:rsidRDefault="00A27934" w:rsidP="007314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27934" w:rsidRPr="002654E9" w:rsidRDefault="00A27934" w:rsidP="00BA3AD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х. Слободка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7934" w:rsidRPr="002654E9" w:rsidRDefault="00A27934" w:rsidP="00BA3A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27934" w:rsidRPr="002654E9" w:rsidRDefault="00A27934" w:rsidP="00BA3AD3">
            <w:pPr>
              <w:jc w:val="center"/>
              <w:rPr>
                <w:sz w:val="20"/>
                <w:szCs w:val="20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п/э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34" w:rsidRPr="002654E9" w:rsidRDefault="00A27934" w:rsidP="00BA3AD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27934" w:rsidRPr="002654E9" w:rsidRDefault="00A27934" w:rsidP="00BA3A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70</w:t>
            </w:r>
          </w:p>
        </w:tc>
        <w:tc>
          <w:tcPr>
            <w:tcW w:w="1468" w:type="dxa"/>
            <w:vAlign w:val="center"/>
          </w:tcPr>
          <w:p w:rsidR="00A27934" w:rsidRPr="002654E9" w:rsidRDefault="00A27934">
            <w:pPr>
              <w:jc w:val="center"/>
              <w:rPr>
                <w:color w:val="000000"/>
                <w:sz w:val="20"/>
                <w:szCs w:val="20"/>
              </w:rPr>
            </w:pPr>
            <w:r w:rsidRPr="002654E9">
              <w:rPr>
                <w:color w:val="000000"/>
                <w:sz w:val="20"/>
                <w:szCs w:val="20"/>
              </w:rPr>
              <w:t>144,44</w:t>
            </w:r>
          </w:p>
        </w:tc>
      </w:tr>
      <w:tr w:rsidR="00BF5775" w:rsidRPr="0073142F" w:rsidTr="00BF5775">
        <w:tc>
          <w:tcPr>
            <w:tcW w:w="7338" w:type="dxa"/>
            <w:gridSpan w:val="5"/>
            <w:shd w:val="clear" w:color="auto" w:fill="auto"/>
          </w:tcPr>
          <w:p w:rsidR="00BF5775" w:rsidRPr="002654E9" w:rsidRDefault="00BF5775" w:rsidP="00BF577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Всего</w:t>
            </w:r>
          </w:p>
        </w:tc>
        <w:tc>
          <w:tcPr>
            <w:tcW w:w="1367" w:type="dxa"/>
            <w:shd w:val="clear" w:color="auto" w:fill="auto"/>
          </w:tcPr>
          <w:p w:rsidR="00BF5775" w:rsidRPr="002654E9" w:rsidRDefault="00A65DE7" w:rsidP="00BF57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1468" w:type="dxa"/>
          </w:tcPr>
          <w:p w:rsidR="00BF5775" w:rsidRPr="002654E9" w:rsidRDefault="002E2E2C" w:rsidP="00BF57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54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58584,32</w:t>
            </w:r>
          </w:p>
        </w:tc>
      </w:tr>
    </w:tbl>
    <w:p w:rsidR="002654E9" w:rsidRDefault="002654E9" w:rsidP="00DA6132">
      <w:pPr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A6132" w:rsidRPr="002654E9" w:rsidRDefault="00DA6132" w:rsidP="00DA6132">
      <w:pPr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2654E9">
        <w:rPr>
          <w:rFonts w:ascii="Times New Roman" w:hAnsi="Times New Roman"/>
          <w:sz w:val="20"/>
          <w:szCs w:val="20"/>
          <w:lang w:val="ru-RU" w:eastAsia="ru-RU" w:bidi="ar-SA"/>
        </w:rPr>
        <w:t xml:space="preserve">Таблица </w:t>
      </w:r>
      <w:r w:rsidR="00757FC4" w:rsidRPr="002654E9">
        <w:rPr>
          <w:rFonts w:ascii="Times New Roman" w:hAnsi="Times New Roman"/>
          <w:sz w:val="20"/>
          <w:szCs w:val="20"/>
          <w:lang w:val="ru-RU" w:eastAsia="ru-RU" w:bidi="ar-SA"/>
        </w:rPr>
        <w:t>9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910"/>
        <w:gridCol w:w="2075"/>
        <w:gridCol w:w="2156"/>
        <w:gridCol w:w="2359"/>
      </w:tblGrid>
      <w:tr w:rsidR="00DA6132" w:rsidRPr="002654E9" w:rsidTr="00A16DC5">
        <w:trPr>
          <w:trHeight w:val="561"/>
        </w:trPr>
        <w:tc>
          <w:tcPr>
            <w:tcW w:w="677" w:type="dxa"/>
            <w:shd w:val="clear" w:color="auto" w:fill="auto"/>
            <w:vAlign w:val="center"/>
          </w:tcPr>
          <w:p w:rsidR="00DA6132" w:rsidRPr="002654E9" w:rsidRDefault="00DA6132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A6132" w:rsidRPr="002654E9" w:rsidRDefault="00DA6132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Диаметр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A6132" w:rsidRPr="002654E9" w:rsidRDefault="00DA6132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материал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A6132" w:rsidRPr="002654E9" w:rsidRDefault="00DA6132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протяженность, м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A6132" w:rsidRPr="002654E9" w:rsidRDefault="00DA6132" w:rsidP="001F2E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стоимость тыс. руб.</w:t>
            </w:r>
          </w:p>
        </w:tc>
      </w:tr>
      <w:tr w:rsidR="00CA4BD1" w:rsidRPr="002654E9" w:rsidTr="00A16DC5">
        <w:trPr>
          <w:trHeight w:val="264"/>
        </w:trPr>
        <w:tc>
          <w:tcPr>
            <w:tcW w:w="677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чугун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A4BD1" w:rsidRPr="002654E9" w:rsidRDefault="00CA4BD1" w:rsidP="00CA4BD1">
            <w:pPr>
              <w:jc w:val="center"/>
              <w:rPr>
                <w:sz w:val="20"/>
                <w:szCs w:val="20"/>
              </w:rPr>
            </w:pPr>
            <w:r w:rsidRPr="002654E9">
              <w:rPr>
                <w:sz w:val="20"/>
                <w:szCs w:val="20"/>
              </w:rPr>
              <w:t>503,50</w:t>
            </w:r>
          </w:p>
        </w:tc>
      </w:tr>
      <w:tr w:rsidR="00CA4BD1" w:rsidRPr="002654E9" w:rsidTr="00A16DC5">
        <w:trPr>
          <w:trHeight w:val="247"/>
        </w:trPr>
        <w:tc>
          <w:tcPr>
            <w:tcW w:w="677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а/ц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A4BD1" w:rsidRPr="002654E9" w:rsidRDefault="00CA4BD1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A4BD1" w:rsidRPr="002654E9" w:rsidRDefault="00CA4BD1" w:rsidP="00CA4BD1">
            <w:pPr>
              <w:jc w:val="center"/>
              <w:rPr>
                <w:sz w:val="20"/>
                <w:szCs w:val="20"/>
              </w:rPr>
            </w:pPr>
            <w:r w:rsidRPr="002654E9">
              <w:rPr>
                <w:sz w:val="20"/>
                <w:szCs w:val="20"/>
              </w:rPr>
              <w:t>2305,80</w:t>
            </w:r>
          </w:p>
        </w:tc>
      </w:tr>
      <w:tr w:rsidR="00A16DC5" w:rsidRPr="002654E9" w:rsidTr="00A16DC5">
        <w:trPr>
          <w:trHeight w:val="247"/>
        </w:trPr>
        <w:tc>
          <w:tcPr>
            <w:tcW w:w="677" w:type="dxa"/>
            <w:shd w:val="clear" w:color="auto" w:fill="auto"/>
            <w:vAlign w:val="center"/>
          </w:tcPr>
          <w:p w:rsidR="00A16DC5" w:rsidRPr="002654E9" w:rsidRDefault="00A16DC5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16DC5" w:rsidRPr="002654E9" w:rsidRDefault="00A16DC5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16DC5" w:rsidRPr="002654E9" w:rsidRDefault="00A16DC5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а/ц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16DC5" w:rsidRPr="002654E9" w:rsidRDefault="0022225D" w:rsidP="001F2EA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54E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840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16DC5" w:rsidRPr="002654E9" w:rsidRDefault="001D5DC9" w:rsidP="00CA4BD1">
            <w:pPr>
              <w:jc w:val="center"/>
              <w:rPr>
                <w:sz w:val="20"/>
                <w:szCs w:val="20"/>
              </w:rPr>
            </w:pPr>
            <w:r w:rsidRPr="002654E9">
              <w:rPr>
                <w:sz w:val="20"/>
                <w:szCs w:val="20"/>
              </w:rPr>
              <w:t>1136,57</w:t>
            </w:r>
          </w:p>
        </w:tc>
      </w:tr>
      <w:tr w:rsidR="00DA6132" w:rsidRPr="002654E9" w:rsidTr="00A16DC5">
        <w:trPr>
          <w:trHeight w:val="298"/>
        </w:trPr>
        <w:tc>
          <w:tcPr>
            <w:tcW w:w="10177" w:type="dxa"/>
            <w:gridSpan w:val="5"/>
            <w:shd w:val="clear" w:color="auto" w:fill="auto"/>
          </w:tcPr>
          <w:p w:rsidR="00DA6132" w:rsidRPr="002654E9" w:rsidRDefault="00F91633" w:rsidP="001D5DC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     </w:t>
            </w:r>
            <w:r w:rsidR="00CA4BD1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                                                       </w:t>
            </w: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</w:t>
            </w:r>
            <w:r w:rsidR="00DA6132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Всего        </w:t>
            </w: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       </w:t>
            </w:r>
            <w:r w:rsidR="001D5DC9"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 2780</w:t>
            </w:r>
            <w:r w:rsidRPr="002654E9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                               </w:t>
            </w:r>
            <w:r w:rsidR="001D5DC9" w:rsidRPr="002654E9">
              <w:rPr>
                <w:rFonts w:ascii="Times New Roman" w:hAnsi="Times New Roman"/>
                <w:b/>
                <w:sz w:val="20"/>
                <w:szCs w:val="20"/>
                <w:lang w:val="ru-RU" w:eastAsia="ar-SA" w:bidi="ar-SA"/>
              </w:rPr>
              <w:t>3945,87</w:t>
            </w:r>
          </w:p>
        </w:tc>
      </w:tr>
    </w:tbl>
    <w:p w:rsidR="008715DC" w:rsidRDefault="008715DC" w:rsidP="008056A8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8056A8" w:rsidRPr="00E9669C" w:rsidRDefault="008056A8" w:rsidP="000B6B49">
      <w:pPr>
        <w:numPr>
          <w:ilvl w:val="0"/>
          <w:numId w:val="29"/>
        </w:numPr>
        <w:pBdr>
          <w:bottom w:val="thinThickSmallGap" w:sz="12" w:space="1" w:color="943634"/>
        </w:pBdr>
        <w:spacing w:line="240" w:lineRule="auto"/>
        <w:jc w:val="center"/>
        <w:outlineLvl w:val="0"/>
        <w:rPr>
          <w:b/>
          <w:caps/>
          <w:spacing w:val="20"/>
          <w:sz w:val="28"/>
          <w:szCs w:val="28"/>
          <w:lang w:val="ru-RU"/>
        </w:rPr>
      </w:pPr>
      <w:bookmarkStart w:id="35" w:name="_Toc337678705"/>
      <w:bookmarkStart w:id="36" w:name="_Toc342477920"/>
      <w:r w:rsidRPr="00E9669C">
        <w:rPr>
          <w:b/>
          <w:caps/>
          <w:spacing w:val="20"/>
          <w:sz w:val="28"/>
          <w:szCs w:val="28"/>
          <w:lang w:val="ru-RU"/>
        </w:rPr>
        <w:lastRenderedPageBreak/>
        <w:t>Оценка капитальных вложений в новое строительство, реконструкцию и модернизацию объектов систем водоотведения муниципального образования</w:t>
      </w:r>
      <w:r w:rsidR="00954332" w:rsidRPr="00E9669C">
        <w:rPr>
          <w:b/>
          <w:caps/>
          <w:spacing w:val="20"/>
          <w:sz w:val="28"/>
          <w:szCs w:val="28"/>
          <w:lang w:val="ru-RU"/>
        </w:rPr>
        <w:t>АЧУЕВСКОЕ</w:t>
      </w:r>
      <w:r w:rsidR="004E65C8" w:rsidRPr="00E9669C">
        <w:rPr>
          <w:b/>
          <w:caps/>
          <w:spacing w:val="20"/>
          <w:sz w:val="28"/>
          <w:szCs w:val="28"/>
          <w:lang w:val="ru-RU"/>
        </w:rPr>
        <w:t xml:space="preserve"> СЕЛЬСКОЕ ПОСЕЛЕНИЕ</w:t>
      </w:r>
      <w:r w:rsidRPr="00E9669C">
        <w:rPr>
          <w:b/>
          <w:caps/>
          <w:spacing w:val="20"/>
          <w:sz w:val="28"/>
          <w:szCs w:val="28"/>
          <w:lang w:val="ru-RU"/>
        </w:rPr>
        <w:t>.</w:t>
      </w:r>
      <w:bookmarkEnd w:id="35"/>
      <w:bookmarkEnd w:id="36"/>
    </w:p>
    <w:p w:rsidR="008056A8" w:rsidRPr="008056A8" w:rsidRDefault="008056A8" w:rsidP="000B6B49">
      <w:pPr>
        <w:numPr>
          <w:ilvl w:val="1"/>
          <w:numId w:val="25"/>
        </w:numPr>
        <w:spacing w:before="120" w:after="120" w:line="240" w:lineRule="auto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37" w:name="_Toc342477921"/>
      <w:r w:rsidRPr="008056A8">
        <w:rPr>
          <w:b/>
          <w:i/>
          <w:iCs/>
          <w:caps/>
          <w:spacing w:val="10"/>
          <w:sz w:val="26"/>
          <w:szCs w:val="26"/>
          <w:lang w:val="ru-RU" w:bidi="ar-SA"/>
        </w:rPr>
        <w:t>Объемы инвестиций</w:t>
      </w:r>
      <w:bookmarkEnd w:id="37"/>
    </w:p>
    <w:p w:rsidR="00B6638B" w:rsidRPr="000D2AE6" w:rsidRDefault="00B6638B" w:rsidP="008715DC">
      <w:pPr>
        <w:spacing w:before="240" w:line="276" w:lineRule="auto"/>
        <w:ind w:firstLine="709"/>
        <w:rPr>
          <w:rFonts w:ascii="Times New Roman" w:hAnsi="Times New Roman"/>
          <w:lang w:val="ru-RU"/>
        </w:rPr>
      </w:pPr>
      <w:bookmarkStart w:id="38" w:name="_Toc342477922"/>
      <w:r w:rsidRPr="000D2AE6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</w:t>
      </w:r>
      <w:r w:rsidR="00954332">
        <w:rPr>
          <w:rFonts w:ascii="Times New Roman" w:hAnsi="Times New Roman"/>
          <w:sz w:val="28"/>
          <w:szCs w:val="28"/>
          <w:lang w:val="ru-RU"/>
        </w:rPr>
        <w:t>Ачуевское</w:t>
      </w:r>
      <w:r w:rsidR="00B005FB">
        <w:rPr>
          <w:rFonts w:ascii="Times New Roman" w:hAnsi="Times New Roman"/>
          <w:sz w:val="28"/>
          <w:szCs w:val="28"/>
          <w:lang w:val="ru-RU"/>
        </w:rPr>
        <w:t>сп</w:t>
      </w:r>
      <w:r w:rsidRPr="000D2AE6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B6638B" w:rsidRPr="00EF6E3F" w:rsidRDefault="00B6638B" w:rsidP="008715DC">
      <w:pPr>
        <w:spacing w:line="276" w:lineRule="auto"/>
        <w:rPr>
          <w:rFonts w:ascii="Calibri" w:hAnsi="Calibri" w:cs="Calibri"/>
          <w:color w:val="000000"/>
          <w:lang w:val="ru-RU" w:eastAsia="ru-RU" w:bidi="ar-SA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</w:t>
      </w:r>
      <w:r>
        <w:rPr>
          <w:rFonts w:ascii="Times New Roman" w:hAnsi="Times New Roman"/>
          <w:sz w:val="28"/>
          <w:szCs w:val="28"/>
          <w:lang w:val="ru-RU"/>
        </w:rPr>
        <w:t>отведения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 w:rsidR="0029740A">
        <w:rPr>
          <w:rFonts w:ascii="Times New Roman" w:hAnsi="Times New Roman"/>
          <w:sz w:val="28"/>
          <w:szCs w:val="28"/>
          <w:lang w:val="ru-RU"/>
        </w:rPr>
        <w:t>08</w:t>
      </w:r>
      <w:r w:rsidRPr="000D2AE6">
        <w:rPr>
          <w:rFonts w:ascii="Times New Roman" w:hAnsi="Times New Roman"/>
          <w:sz w:val="28"/>
          <w:szCs w:val="28"/>
          <w:lang w:val="ru-RU"/>
        </w:rPr>
        <w:t>-20</w:t>
      </w:r>
      <w:r w:rsidR="0029740A">
        <w:rPr>
          <w:rFonts w:ascii="Times New Roman" w:hAnsi="Times New Roman"/>
          <w:sz w:val="28"/>
          <w:szCs w:val="28"/>
          <w:lang w:val="ru-RU"/>
        </w:rPr>
        <w:t>28</w:t>
      </w:r>
      <w:r w:rsidRPr="000D2AE6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="00FE5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E9A" w:rsidRPr="00FE5E9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157596,86</w:t>
      </w:r>
      <w:r w:rsidR="008047B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D2AE6">
        <w:rPr>
          <w:rFonts w:ascii="Times New Roman" w:hAnsi="Times New Roman"/>
          <w:sz w:val="28"/>
          <w:szCs w:val="28"/>
          <w:lang w:val="ru-RU"/>
        </w:rPr>
        <w:t>тыс руб.</w:t>
      </w:r>
    </w:p>
    <w:p w:rsidR="00B6638B" w:rsidRDefault="00B6638B" w:rsidP="008715D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централизованным водоотведением </w:t>
      </w:r>
      <w:r>
        <w:rPr>
          <w:rFonts w:ascii="Times New Roman" w:hAnsi="Times New Roman"/>
          <w:sz w:val="28"/>
          <w:szCs w:val="28"/>
          <w:lang w:val="ru-RU"/>
        </w:rPr>
        <w:t xml:space="preserve">всего населения </w:t>
      </w:r>
      <w:r w:rsidR="007241EF">
        <w:rPr>
          <w:rFonts w:ascii="Times New Roman" w:hAnsi="Times New Roman"/>
          <w:sz w:val="28"/>
          <w:szCs w:val="28"/>
          <w:lang w:val="ru-RU"/>
        </w:rPr>
        <w:t>Ачуевского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69C">
        <w:rPr>
          <w:rFonts w:ascii="Times New Roman" w:hAnsi="Times New Roman"/>
          <w:sz w:val="28"/>
          <w:szCs w:val="28"/>
          <w:lang w:val="ru-RU"/>
        </w:rPr>
        <w:t>сельского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D2AE6">
        <w:rPr>
          <w:rFonts w:ascii="Times New Roman" w:hAnsi="Times New Roman"/>
          <w:sz w:val="28"/>
          <w:szCs w:val="28"/>
          <w:lang w:val="ru-RU"/>
        </w:rPr>
        <w:t>к</w:t>
      </w:r>
    </w:p>
    <w:p w:rsidR="00B6638B" w:rsidRPr="000D2AE6" w:rsidRDefault="00B6638B" w:rsidP="008715D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>203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B6638B" w:rsidRPr="000D2AE6" w:rsidRDefault="00B6638B" w:rsidP="008715DC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 xml:space="preserve">План и объемы капиталовложений по годам приведены в таблицах в промежуточном варианте. По результатам уточнения источников и объемов инвестирования графики инвестиций могут быть изменены по срокам, однако 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7241EF">
        <w:rPr>
          <w:rFonts w:ascii="Times New Roman" w:hAnsi="Times New Roman"/>
          <w:sz w:val="28"/>
          <w:szCs w:val="28"/>
          <w:lang w:val="ru-RU"/>
        </w:rPr>
        <w:t>Ачуевского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ГП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B6638B" w:rsidRPr="000D2AE6" w:rsidRDefault="00B6638B" w:rsidP="008715D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отведения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 w:rsidR="0029740A">
        <w:rPr>
          <w:rFonts w:ascii="Times New Roman" w:hAnsi="Times New Roman"/>
          <w:sz w:val="28"/>
          <w:szCs w:val="28"/>
          <w:lang w:val="ru-RU"/>
        </w:rPr>
        <w:t>08</w:t>
      </w:r>
      <w:r w:rsidRPr="000D2AE6">
        <w:rPr>
          <w:rFonts w:ascii="Times New Roman" w:hAnsi="Times New Roman"/>
          <w:sz w:val="28"/>
          <w:szCs w:val="28"/>
          <w:lang w:val="ru-RU"/>
        </w:rPr>
        <w:t>-20</w:t>
      </w:r>
      <w:r w:rsidR="0029740A">
        <w:rPr>
          <w:rFonts w:ascii="Times New Roman" w:hAnsi="Times New Roman"/>
          <w:sz w:val="28"/>
          <w:szCs w:val="28"/>
          <w:lang w:val="ru-RU"/>
        </w:rPr>
        <w:t>28 г.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FE5E9A" w:rsidRPr="00FE5E9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157596,86</w:t>
      </w:r>
      <w:r w:rsidR="00FE5E9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D2AE6">
        <w:rPr>
          <w:rFonts w:ascii="Times New Roman" w:hAnsi="Times New Roman"/>
          <w:sz w:val="28"/>
          <w:szCs w:val="28"/>
          <w:lang w:val="ru-RU"/>
        </w:rPr>
        <w:t>тыс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B6638B" w:rsidRPr="000D2AE6" w:rsidRDefault="00B6638B" w:rsidP="008715D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2AE6">
        <w:rPr>
          <w:rFonts w:ascii="Times New Roman" w:hAnsi="Times New Roman"/>
          <w:sz w:val="28"/>
          <w:szCs w:val="28"/>
          <w:lang w:val="ru-RU"/>
        </w:rPr>
        <w:t>Всего отраслевой схемой водо</w:t>
      </w:r>
      <w:r>
        <w:rPr>
          <w:rFonts w:ascii="Times New Roman" w:hAnsi="Times New Roman"/>
          <w:sz w:val="28"/>
          <w:szCs w:val="28"/>
          <w:lang w:val="ru-RU"/>
        </w:rPr>
        <w:t xml:space="preserve">отведения </w:t>
      </w:r>
      <w:r w:rsidRPr="000D2AE6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104999" w:rsidRDefault="000029F6" w:rsidP="008715DC">
      <w:pPr>
        <w:numPr>
          <w:ilvl w:val="0"/>
          <w:numId w:val="9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B6638B" w:rsidRPr="000F1734">
        <w:rPr>
          <w:rFonts w:ascii="Times New Roman" w:hAnsi="Times New Roman"/>
          <w:sz w:val="28"/>
          <w:szCs w:val="28"/>
          <w:lang w:val="ru-RU"/>
        </w:rPr>
        <w:t xml:space="preserve"> очистных сооружений мощностью </w:t>
      </w:r>
      <w:r w:rsidR="00104999">
        <w:rPr>
          <w:rFonts w:ascii="Times New Roman" w:hAnsi="Times New Roman"/>
          <w:sz w:val="28"/>
          <w:szCs w:val="28"/>
          <w:lang w:val="ru-RU"/>
        </w:rPr>
        <w:t>0.8</w:t>
      </w:r>
      <w:r w:rsidR="00B6638B" w:rsidRPr="000F1734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="00B6638B" w:rsidRPr="000F1734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B6638B" w:rsidRPr="000F1734">
        <w:rPr>
          <w:rFonts w:ascii="Times New Roman" w:hAnsi="Times New Roman"/>
          <w:sz w:val="28"/>
          <w:szCs w:val="28"/>
          <w:lang w:val="ru-RU"/>
        </w:rPr>
        <w:t>/сут</w:t>
      </w:r>
      <w:r w:rsidR="00104999">
        <w:rPr>
          <w:rFonts w:ascii="Times New Roman" w:hAnsi="Times New Roman"/>
          <w:sz w:val="28"/>
          <w:szCs w:val="28"/>
          <w:lang w:val="ru-RU"/>
        </w:rPr>
        <w:t xml:space="preserve"> – 2 шт</w:t>
      </w:r>
      <w:r w:rsidR="00B6638B" w:rsidRPr="000F1734">
        <w:rPr>
          <w:rFonts w:ascii="Times New Roman" w:hAnsi="Times New Roman"/>
          <w:sz w:val="28"/>
          <w:szCs w:val="28"/>
          <w:lang w:val="ru-RU"/>
        </w:rPr>
        <w:t>.</w:t>
      </w:r>
      <w:r w:rsidR="00104999">
        <w:rPr>
          <w:rFonts w:ascii="Times New Roman" w:hAnsi="Times New Roman"/>
          <w:sz w:val="28"/>
          <w:szCs w:val="28"/>
          <w:lang w:val="ru-RU"/>
        </w:rPr>
        <w:t>,</w:t>
      </w:r>
      <w:r w:rsidR="00B6638B" w:rsidRPr="000F17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7A89" w:rsidRDefault="00104999" w:rsidP="008715DC">
      <w:pPr>
        <w:spacing w:line="276" w:lineRule="auto"/>
        <w:ind w:lef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0.14</w:t>
      </w:r>
      <w:r w:rsidRPr="000F1734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0F1734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F1734">
        <w:rPr>
          <w:rFonts w:ascii="Times New Roman" w:hAnsi="Times New Roman"/>
          <w:sz w:val="28"/>
          <w:szCs w:val="28"/>
          <w:lang w:val="ru-RU"/>
        </w:rPr>
        <w:t>/сут</w:t>
      </w:r>
      <w:r>
        <w:rPr>
          <w:rFonts w:ascii="Times New Roman" w:hAnsi="Times New Roman"/>
          <w:sz w:val="28"/>
          <w:szCs w:val="28"/>
          <w:lang w:val="ru-RU"/>
        </w:rPr>
        <w:t xml:space="preserve"> – 1 шт.</w:t>
      </w:r>
      <w:r w:rsidRPr="000F17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638B" w:rsidRPr="000F1734" w:rsidRDefault="00B6638B" w:rsidP="008715DC">
      <w:pPr>
        <w:numPr>
          <w:ilvl w:val="0"/>
          <w:numId w:val="9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0F1734"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водоотведения в количестве </w:t>
      </w:r>
      <w:r w:rsidR="00F27A89">
        <w:rPr>
          <w:rFonts w:ascii="Times New Roman" w:hAnsi="Times New Roman"/>
          <w:sz w:val="28"/>
          <w:szCs w:val="28"/>
          <w:lang w:val="ru-RU"/>
        </w:rPr>
        <w:t>2.78</w:t>
      </w:r>
      <w:r w:rsidRPr="000F1734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B6638B" w:rsidRPr="000F1734" w:rsidRDefault="00B6638B" w:rsidP="008715DC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66"/>
        <w:rPr>
          <w:rFonts w:ascii="Times New Roman" w:hAnsi="Times New Roman"/>
          <w:sz w:val="28"/>
          <w:szCs w:val="28"/>
          <w:lang w:val="ru-RU"/>
        </w:rPr>
      </w:pPr>
      <w:r w:rsidRPr="000F1734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F27A89">
        <w:rPr>
          <w:rFonts w:ascii="Times New Roman" w:hAnsi="Times New Roman"/>
          <w:sz w:val="28"/>
          <w:szCs w:val="28"/>
          <w:lang w:val="ru-RU"/>
        </w:rPr>
        <w:t>14,97</w:t>
      </w:r>
      <w:r w:rsidR="0080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734">
        <w:rPr>
          <w:rFonts w:ascii="Times New Roman" w:hAnsi="Times New Roman"/>
          <w:sz w:val="28"/>
          <w:szCs w:val="28"/>
          <w:lang w:val="ru-RU"/>
        </w:rPr>
        <w:t>км сетей для сущ</w:t>
      </w:r>
      <w:r w:rsidR="000029F6">
        <w:rPr>
          <w:rFonts w:ascii="Times New Roman" w:hAnsi="Times New Roman"/>
          <w:sz w:val="28"/>
          <w:szCs w:val="28"/>
          <w:lang w:val="ru-RU"/>
        </w:rPr>
        <w:t xml:space="preserve">ествующих и новых  территорий в </w:t>
      </w:r>
      <w:r w:rsidRPr="000F1734">
        <w:rPr>
          <w:rFonts w:ascii="Times New Roman" w:hAnsi="Times New Roman"/>
          <w:sz w:val="28"/>
          <w:szCs w:val="28"/>
          <w:lang w:val="ru-RU"/>
        </w:rPr>
        <w:t xml:space="preserve">соответствии с Генпланом </w:t>
      </w:r>
      <w:r w:rsidR="007241EF">
        <w:rPr>
          <w:rFonts w:ascii="Times New Roman" w:hAnsi="Times New Roman"/>
          <w:sz w:val="28"/>
          <w:szCs w:val="28"/>
          <w:lang w:val="ru-RU"/>
        </w:rPr>
        <w:t>Ачуевского</w:t>
      </w:r>
      <w:r w:rsidR="00C64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31A">
        <w:rPr>
          <w:rFonts w:ascii="Times New Roman" w:hAnsi="Times New Roman"/>
          <w:sz w:val="28"/>
          <w:szCs w:val="28"/>
          <w:lang w:val="ru-RU"/>
        </w:rPr>
        <w:t>сп</w:t>
      </w:r>
      <w:r w:rsidRPr="000F1734">
        <w:rPr>
          <w:rFonts w:ascii="Times New Roman" w:hAnsi="Times New Roman"/>
          <w:sz w:val="28"/>
          <w:szCs w:val="28"/>
          <w:lang w:val="ru-RU"/>
        </w:rPr>
        <w:t>.</w:t>
      </w:r>
    </w:p>
    <w:p w:rsidR="00B6638B" w:rsidRPr="000F1734" w:rsidRDefault="00B6638B" w:rsidP="008715DC">
      <w:pPr>
        <w:numPr>
          <w:ilvl w:val="0"/>
          <w:numId w:val="9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0F1734">
        <w:rPr>
          <w:rFonts w:ascii="Times New Roman" w:hAnsi="Times New Roman"/>
          <w:sz w:val="28"/>
          <w:szCs w:val="28"/>
          <w:lang w:val="ru-RU"/>
        </w:rPr>
        <w:t>Демонтаж существующих КНС.</w:t>
      </w:r>
    </w:p>
    <w:p w:rsidR="00B6638B" w:rsidRDefault="00B6638B" w:rsidP="008715D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F1734">
        <w:rPr>
          <w:rFonts w:ascii="Times New Roman" w:hAnsi="Times New Roman"/>
          <w:sz w:val="28"/>
          <w:szCs w:val="28"/>
          <w:lang w:val="ru-RU"/>
        </w:rPr>
        <w:t xml:space="preserve"> -   Строительство  новых  КНС.</w:t>
      </w:r>
    </w:p>
    <w:p w:rsidR="008056A8" w:rsidRPr="008056A8" w:rsidRDefault="008056A8" w:rsidP="000B6B49">
      <w:pPr>
        <w:numPr>
          <w:ilvl w:val="1"/>
          <w:numId w:val="25"/>
        </w:numPr>
        <w:spacing w:before="120" w:after="240" w:line="240" w:lineRule="auto"/>
        <w:jc w:val="center"/>
        <w:outlineLvl w:val="8"/>
        <w:rPr>
          <w:b/>
          <w:i/>
          <w:iCs/>
          <w:caps/>
          <w:noProof/>
          <w:spacing w:val="10"/>
          <w:sz w:val="26"/>
          <w:szCs w:val="26"/>
          <w:lang w:val="ru-RU" w:bidi="ar-SA"/>
        </w:rPr>
      </w:pPr>
      <w:r w:rsidRPr="008056A8">
        <w:rPr>
          <w:b/>
          <w:i/>
          <w:iCs/>
          <w:caps/>
          <w:noProof/>
          <w:spacing w:val="10"/>
          <w:sz w:val="26"/>
          <w:szCs w:val="26"/>
          <w:lang w:val="ru-RU" w:bidi="ar-SA"/>
        </w:rPr>
        <w:t>График реализации проектов по системе водоотведения</w:t>
      </w:r>
      <w:bookmarkEnd w:id="38"/>
    </w:p>
    <w:p w:rsidR="008056A8" w:rsidRPr="008056A8" w:rsidRDefault="008056A8" w:rsidP="008715DC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водоотведения на период 20</w:t>
      </w:r>
      <w:r w:rsidR="0029740A">
        <w:rPr>
          <w:rFonts w:ascii="Times New Roman" w:hAnsi="Times New Roman"/>
          <w:color w:val="000000"/>
          <w:sz w:val="28"/>
          <w:szCs w:val="28"/>
          <w:lang w:val="ru-RU"/>
        </w:rPr>
        <w:t>08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-20</w:t>
      </w:r>
      <w:r w:rsidR="0029740A">
        <w:rPr>
          <w:rFonts w:ascii="Times New Roman" w:hAnsi="Times New Roman"/>
          <w:color w:val="000000"/>
          <w:sz w:val="28"/>
          <w:szCs w:val="28"/>
          <w:lang w:val="ru-RU"/>
        </w:rPr>
        <w:t>28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 </w:t>
      </w:r>
      <w:r w:rsidR="009B17CE" w:rsidRPr="009B17CE">
        <w:rPr>
          <w:rFonts w:ascii="Times New Roman" w:hAnsi="Times New Roman"/>
          <w:sz w:val="28"/>
          <w:szCs w:val="28"/>
          <w:lang w:val="ru-RU"/>
        </w:rPr>
        <w:t>157,</w:t>
      </w:r>
      <w:r w:rsidR="009B17CE">
        <w:rPr>
          <w:rFonts w:ascii="Times New Roman" w:hAnsi="Times New Roman"/>
          <w:sz w:val="28"/>
          <w:szCs w:val="28"/>
          <w:lang w:val="ru-RU"/>
        </w:rPr>
        <w:t>6</w:t>
      </w:r>
      <w:r w:rsidR="005F3059">
        <w:rPr>
          <w:rFonts w:ascii="Times New Roman" w:hAnsi="Times New Roman"/>
          <w:sz w:val="28"/>
          <w:szCs w:val="28"/>
          <w:lang w:val="ru-RU"/>
        </w:rPr>
        <w:t>1</w:t>
      </w:r>
      <w:r w:rsidR="009B17CE" w:rsidRPr="009B17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млн. руб. Капитальные затраты по проектам системы водоотведения представлены в таблице</w:t>
      </w:r>
      <w:r w:rsidR="00C64E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3F9A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B0663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56A8" w:rsidRDefault="008056A8" w:rsidP="004E31E5">
      <w:pPr>
        <w:ind w:firstLine="709"/>
        <w:rPr>
          <w:lang w:val="ru-RU"/>
        </w:rPr>
        <w:sectPr w:rsidR="008056A8" w:rsidSect="00156F9C">
          <w:pgSz w:w="11907" w:h="16840" w:code="9"/>
          <w:pgMar w:top="851" w:right="708" w:bottom="993" w:left="1418" w:header="284" w:footer="680" w:gutter="0"/>
          <w:cols w:space="720"/>
          <w:titlePg/>
        </w:sectPr>
      </w:pPr>
    </w:p>
    <w:p w:rsidR="008056A8" w:rsidRPr="008056A8" w:rsidRDefault="008056A8" w:rsidP="008056A8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56A8" w:rsidRPr="008056A8" w:rsidRDefault="008056A8" w:rsidP="008056A8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056A8">
        <w:rPr>
          <w:rFonts w:ascii="Times New Roman" w:hAnsi="Times New Roman"/>
          <w:color w:val="000000"/>
          <w:sz w:val="20"/>
          <w:szCs w:val="20"/>
          <w:lang w:val="ru-RU"/>
        </w:rPr>
        <w:t>Таблица</w:t>
      </w:r>
      <w:r w:rsidR="001A3F9A">
        <w:rPr>
          <w:rFonts w:ascii="Times New Roman" w:hAnsi="Times New Roman"/>
          <w:color w:val="000000"/>
          <w:sz w:val="20"/>
          <w:szCs w:val="20"/>
          <w:lang w:val="ru-RU"/>
        </w:rPr>
        <w:t>10</w:t>
      </w:r>
      <w:r w:rsidRPr="008056A8">
        <w:rPr>
          <w:rFonts w:ascii="Times New Roman" w:hAnsi="Times New Roman"/>
          <w:color w:val="000000"/>
          <w:sz w:val="20"/>
          <w:szCs w:val="20"/>
          <w:lang w:val="ru-RU"/>
        </w:rPr>
        <w:t>. Капитальные затраты по проектам системы водоотведения, млн. руб.</w:t>
      </w:r>
    </w:p>
    <w:tbl>
      <w:tblPr>
        <w:tblW w:w="14508" w:type="dxa"/>
        <w:jc w:val="center"/>
        <w:tblInd w:w="-1342" w:type="dxa"/>
        <w:tblLook w:val="04A0"/>
      </w:tblPr>
      <w:tblGrid>
        <w:gridCol w:w="783"/>
        <w:gridCol w:w="4349"/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8056A8" w:rsidRPr="008056A8" w:rsidTr="00462BDB">
        <w:trPr>
          <w:trHeight w:val="510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8" w:rsidRPr="008056A8" w:rsidRDefault="008056A8" w:rsidP="00805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2018-2025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2025-2031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A8" w:rsidRPr="008056A8" w:rsidRDefault="008056A8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056A8" w:rsidRPr="008056A8" w:rsidTr="00462BDB">
        <w:trPr>
          <w:trHeight w:val="76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8" w:rsidRPr="008056A8" w:rsidRDefault="008056A8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F32B1B" w:rsidP="00462BD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</w:t>
            </w:r>
            <w:r w:rsidR="008056A8"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очистных сооружений канализации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C108A7" w:rsidP="005855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47,31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C108A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39,67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A8" w:rsidRPr="008056A8" w:rsidRDefault="00C108A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86,98</w:t>
            </w:r>
          </w:p>
        </w:tc>
      </w:tr>
      <w:tr w:rsidR="008056A8" w:rsidRPr="008056A8" w:rsidTr="00462BDB">
        <w:trPr>
          <w:trHeight w:val="510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8" w:rsidRPr="008056A8" w:rsidRDefault="008056A8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8056A8" w:rsidP="008D73B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Реконструкция и </w:t>
            </w:r>
            <w:r w:rsidR="008D73B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</w:t>
            </w: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E839F3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4B79CF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A8" w:rsidRPr="008056A8" w:rsidRDefault="004B79CF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A8" w:rsidRPr="008056A8" w:rsidRDefault="004B79CF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8,1</w:t>
            </w:r>
          </w:p>
        </w:tc>
      </w:tr>
      <w:tr w:rsidR="004D50D1" w:rsidRPr="008056A8" w:rsidTr="00462BDB">
        <w:trPr>
          <w:trHeight w:val="76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D1" w:rsidRPr="008056A8" w:rsidRDefault="004D50D1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4D50D1" w:rsidP="001210C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Реконструкция сетей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3,95</w:t>
            </w:r>
          </w:p>
        </w:tc>
      </w:tr>
      <w:tr w:rsidR="004D50D1" w:rsidRPr="008056A8" w:rsidTr="00462BDB">
        <w:trPr>
          <w:trHeight w:val="554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D1" w:rsidRPr="008056A8" w:rsidRDefault="004D50D1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4D50D1" w:rsidP="001210C7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>Строительство сетей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0D1" w:rsidRPr="008056A8" w:rsidRDefault="00FD5DD7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58,58</w:t>
            </w:r>
          </w:p>
        </w:tc>
      </w:tr>
      <w:tr w:rsidR="004D50D1" w:rsidRPr="008056A8" w:rsidTr="00462BDB">
        <w:trPr>
          <w:trHeight w:val="532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D1" w:rsidRPr="008056A8" w:rsidRDefault="004D50D1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6A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4D50D1" w:rsidP="001210C7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8056A8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E839F3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E839F3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E839F3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E839F3" w:rsidRDefault="00E839F3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476567" w:rsidRDefault="005F3059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82,62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D1" w:rsidRPr="00D62EB5" w:rsidRDefault="005F3059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74,99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0D1" w:rsidRPr="00543D0E" w:rsidRDefault="005F3059" w:rsidP="00121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0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157,61</w:t>
            </w:r>
          </w:p>
        </w:tc>
      </w:tr>
    </w:tbl>
    <w:p w:rsidR="008056A8" w:rsidRPr="008056A8" w:rsidRDefault="008056A8" w:rsidP="008056A8">
      <w:pPr>
        <w:ind w:firstLine="709"/>
        <w:rPr>
          <w:noProof/>
          <w:lang w:val="ru-RU"/>
        </w:rPr>
      </w:pPr>
    </w:p>
    <w:p w:rsidR="0082434F" w:rsidRDefault="0082434F" w:rsidP="004E31E5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82434F" w:rsidSect="008056A8">
          <w:pgSz w:w="16840" w:h="11907" w:orient="landscape" w:code="9"/>
          <w:pgMar w:top="1418" w:right="851" w:bottom="708" w:left="993" w:header="284" w:footer="680" w:gutter="0"/>
          <w:cols w:space="720"/>
          <w:titlePg/>
          <w:docGrid w:linePitch="299"/>
        </w:sectPr>
      </w:pPr>
    </w:p>
    <w:p w:rsidR="0082434F" w:rsidRPr="0082434F" w:rsidRDefault="0082434F" w:rsidP="0082434F">
      <w:pPr>
        <w:pBdr>
          <w:bottom w:val="thinThickSmallGap" w:sz="12" w:space="1" w:color="943634"/>
        </w:pBdr>
        <w:spacing w:line="240" w:lineRule="auto"/>
        <w:outlineLvl w:val="0"/>
        <w:rPr>
          <w:b/>
          <w:caps/>
          <w:snapToGrid w:val="0"/>
          <w:spacing w:val="20"/>
          <w:sz w:val="28"/>
          <w:szCs w:val="28"/>
          <w:lang/>
        </w:rPr>
      </w:pPr>
      <w:bookmarkStart w:id="39" w:name="_Toc353354569"/>
      <w:bookmarkStart w:id="40" w:name="_Toc353467656"/>
      <w:bookmarkStart w:id="41" w:name="_Toc353536280"/>
      <w:bookmarkStart w:id="42" w:name="_Toc355081383"/>
      <w:r w:rsidRPr="0082434F">
        <w:rPr>
          <w:b/>
          <w:caps/>
          <w:snapToGrid w:val="0"/>
          <w:spacing w:val="20"/>
          <w:sz w:val="28"/>
          <w:szCs w:val="28"/>
          <w:lang/>
        </w:rPr>
        <w:lastRenderedPageBreak/>
        <w:t>Литература</w:t>
      </w:r>
      <w:bookmarkEnd w:id="39"/>
      <w:bookmarkEnd w:id="40"/>
      <w:bookmarkEnd w:id="41"/>
      <w:bookmarkEnd w:id="42"/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 w:eastAsia="ru-RU"/>
        </w:rPr>
        <w:t>Приказ Минрегион РФ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 w:eastAsia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 w:eastAsia="ru-RU"/>
        </w:rPr>
        <w:t>Водный кодекс Российской Федерации. Принят Государственной Думой 12.04.2006г. (с изменениями на 25.06.2012)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СНиП 2.04.02-84* «Водоснабжение. Наружные сети и сооружения»;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СНиП 2.04.03-85* «Канализация. Наружные сети и сооружения»;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СНиП 2.04.01-85* «Внутренний водопровод и канализация зданий»;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Справочное пособием (к СНиП 2.04.03-85) «Проектирование сооружений для очистки сточных вод»;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МДК 3-01.2001 «Методические рекомендации по расчету количества и качества принимаемых сточных вод и загрязняющих веществ в системы канализации населенных пунктов»;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СанПиН 2.1.5.980-00 «Водоотведение населенных мест. Санитарная охрана водных объектов. Гигиенические требования к охране поверхностных вод»;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 (ГН 2.1.5.689-89);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Методические указания МУ 2.1.5.800-99 «Организация санэпиднадзора за обеззараживанием сточных вод»;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Методические указания МУ 2.1.5.732-99 «Санитарно-эпидемиологический надзор за обеззараживанием сточных вод ультрафиолетовым излучением»;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Пособие к СНиП 11-01-95 по разработке раздела «Охрана окружающей среды»;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Воронов Ю.В., Алексеев Е.В., Саломеев В.П., Пугачёв Е.А. Водоотведение. – М.: ИНФРА-М, 2008.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Воронов Ю.В., Яковлев С.В. Водоотведение и очистка сточных вод. – М.: Издательство Ассоциации строительных вузов, 2006.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Разумовский Э.С., Медриш Г.Л., Казарян В.А. Очистка и обеззараживание сточных вод малых населенных пунктов. – М.:Стройиздат, 1986.</w:t>
      </w:r>
    </w:p>
    <w:p w:rsidR="0082434F" w:rsidRPr="0082434F" w:rsidRDefault="0082434F" w:rsidP="002654E9">
      <w:pPr>
        <w:numPr>
          <w:ilvl w:val="0"/>
          <w:numId w:val="35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82434F">
        <w:rPr>
          <w:rFonts w:ascii="Times New Roman" w:hAnsi="Times New Roman"/>
          <w:sz w:val="24"/>
          <w:szCs w:val="24"/>
          <w:lang w:val="ru-RU"/>
        </w:rPr>
        <w:t>Яковлев С.В., Карелин Я.А., Жуков А.И., Колобанов С.К. Канализация. – М.: Стройиздат, 1975.</w:t>
      </w:r>
    </w:p>
    <w:p w:rsidR="004E31E5" w:rsidRPr="00516007" w:rsidRDefault="004E31E5" w:rsidP="004E31E5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4E31E5" w:rsidRPr="00516007" w:rsidSect="001476D2"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05" w:rsidRDefault="00DC3005">
      <w:pPr>
        <w:spacing w:line="240" w:lineRule="auto"/>
      </w:pPr>
      <w:r>
        <w:separator/>
      </w:r>
    </w:p>
  </w:endnote>
  <w:endnote w:type="continuationSeparator" w:id="0">
    <w:p w:rsidR="00DC3005" w:rsidRDefault="00DC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1476D2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ind w:right="-71"/>
          </w:pPr>
          <w:r w:rsidRPr="00FC281A">
            <w:rPr>
              <w:sz w:val="18"/>
            </w:rPr>
            <w:t>Лист</w:t>
          </w:r>
        </w:p>
      </w:tc>
    </w:tr>
    <w:tr w:rsidR="001476D2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91" w:type="dxa"/>
          <w:tcBorders>
            <w:left w:val="nil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6015" w:type="dxa"/>
          <w:tcBorders>
            <w:left w:val="nil"/>
          </w:tcBorders>
        </w:tcPr>
        <w:p w:rsidR="001476D2" w:rsidRPr="00FC281A" w:rsidRDefault="001476D2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ind w:right="-71"/>
            <w:jc w:val="center"/>
          </w:pPr>
          <w:r w:rsidRPr="00FC281A">
            <w:rPr>
              <w:rStyle w:val="a8"/>
            </w:rPr>
            <w:fldChar w:fldCharType="begin"/>
          </w:r>
          <w:r w:rsidRPr="00FC281A">
            <w:rPr>
              <w:rStyle w:val="a8"/>
            </w:rPr>
            <w:instrText xml:space="preserve"> PAGE </w:instrText>
          </w:r>
          <w:r w:rsidRPr="00FC281A">
            <w:rPr>
              <w:rStyle w:val="a8"/>
            </w:rPr>
            <w:fldChar w:fldCharType="separate"/>
          </w:r>
          <w:r w:rsidRPr="00FC281A">
            <w:rPr>
              <w:rStyle w:val="a8"/>
            </w:rPr>
            <w:t>2</w:t>
          </w:r>
          <w:r w:rsidRPr="00FC281A">
            <w:rPr>
              <w:rStyle w:val="a8"/>
            </w:rPr>
            <w:fldChar w:fldCharType="end"/>
          </w:r>
        </w:p>
      </w:tc>
    </w:tr>
    <w:tr w:rsidR="001476D2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jc w:val="center"/>
            <w:rPr>
              <w:sz w:val="16"/>
            </w:rPr>
          </w:pPr>
          <w:r w:rsidRPr="00FC281A">
            <w:rPr>
              <w:sz w:val="16"/>
            </w:rPr>
            <w:t>Изм.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476D2" w:rsidRPr="00FC281A" w:rsidRDefault="001476D2">
          <w:pPr>
            <w:pStyle w:val="a6"/>
            <w:ind w:left="-72" w:right="-68" w:firstLine="72"/>
            <w:jc w:val="center"/>
            <w:rPr>
              <w:sz w:val="16"/>
            </w:rPr>
          </w:pPr>
          <w:r w:rsidRPr="00FC281A">
            <w:rPr>
              <w:sz w:val="16"/>
            </w:rPr>
            <w:t>Колуччч</w:t>
          </w: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jc w:val="center"/>
            <w:rPr>
              <w:sz w:val="16"/>
            </w:rPr>
          </w:pPr>
          <w:r w:rsidRPr="00FC281A">
            <w:rPr>
              <w:sz w:val="16"/>
            </w:rPr>
            <w:t>Лист</w:t>
          </w:r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476D2" w:rsidRPr="00FC281A" w:rsidRDefault="001476D2">
          <w:pPr>
            <w:pStyle w:val="a6"/>
            <w:jc w:val="center"/>
            <w:rPr>
              <w:sz w:val="16"/>
            </w:rPr>
          </w:pPr>
          <w:r w:rsidRPr="00FC281A">
            <w:rPr>
              <w:sz w:val="16"/>
            </w:rPr>
            <w:t>№док</w:t>
          </w: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jc w:val="center"/>
            <w:rPr>
              <w:sz w:val="16"/>
            </w:rPr>
          </w:pPr>
          <w:r w:rsidRPr="00FC281A">
            <w:rPr>
              <w:sz w:val="16"/>
            </w:rPr>
            <w:t>Подп.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rPr>
              <w:sz w:val="16"/>
            </w:rPr>
          </w:pPr>
          <w:r w:rsidRPr="00FC281A">
            <w:rPr>
              <w:sz w:val="16"/>
            </w:rPr>
            <w:t>Дата</w:t>
          </w:r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1476D2" w:rsidRPr="00FC281A" w:rsidRDefault="001476D2">
          <w:pPr>
            <w:pStyle w:val="a6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476D2" w:rsidRPr="00FC281A" w:rsidRDefault="001476D2">
          <w:pPr>
            <w:pStyle w:val="a6"/>
            <w:ind w:right="-71"/>
            <w:rPr>
              <w:sz w:val="16"/>
            </w:rPr>
          </w:pPr>
        </w:p>
      </w:tc>
    </w:tr>
  </w:tbl>
  <w:p w:rsidR="001476D2" w:rsidRDefault="001476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2" w:rsidRPr="00B6722B" w:rsidRDefault="001476D2" w:rsidP="00B6722B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B6722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B6722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B6722B">
      <w:rPr>
        <w:lang w:val="ru-RU"/>
      </w:rPr>
      <w:t xml:space="preserve">Страница </w:t>
    </w:r>
    <w:r w:rsidRPr="00B80C3A">
      <w:rPr>
        <w:rFonts w:ascii="Calibri" w:hAnsi="Calibri"/>
      </w:rPr>
      <w:fldChar w:fldCharType="begin"/>
    </w:r>
    <w:r w:rsidRPr="00B6722B">
      <w:instrText>PAGE</w:instrText>
    </w:r>
    <w:r w:rsidRPr="00B6722B">
      <w:rPr>
        <w:lang w:val="ru-RU"/>
      </w:rPr>
      <w:instrText xml:space="preserve">   \* </w:instrText>
    </w:r>
    <w:r w:rsidRPr="00B6722B">
      <w:instrText>MERGEFORMAT</w:instrText>
    </w:r>
    <w:r w:rsidRPr="00B80C3A">
      <w:rPr>
        <w:rFonts w:ascii="Calibri" w:hAnsi="Calibri"/>
      </w:rPr>
      <w:fldChar w:fldCharType="separate"/>
    </w:r>
    <w:r w:rsidR="002654E9" w:rsidRPr="002654E9">
      <w:rPr>
        <w:noProof/>
        <w:lang w:val="ru-RU"/>
      </w:rPr>
      <w:t>31</w:t>
    </w:r>
    <w:r w:rsidRPr="00B6722B">
      <w:fldChar w:fldCharType="end"/>
    </w:r>
  </w:p>
  <w:p w:rsidR="001476D2" w:rsidRPr="00B6722B" w:rsidRDefault="001476D2" w:rsidP="00B6722B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2" w:rsidRPr="00B6722B" w:rsidRDefault="001476D2" w:rsidP="00B6722B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B6722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B6722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B6722B">
      <w:rPr>
        <w:lang w:val="ru-RU"/>
      </w:rPr>
      <w:t xml:space="preserve">Страница </w:t>
    </w:r>
    <w:r w:rsidRPr="00B80C3A">
      <w:rPr>
        <w:rFonts w:ascii="Calibri" w:hAnsi="Calibri"/>
      </w:rPr>
      <w:fldChar w:fldCharType="begin"/>
    </w:r>
    <w:r w:rsidRPr="00B6722B">
      <w:instrText>PAGE</w:instrText>
    </w:r>
    <w:r w:rsidRPr="00B6722B">
      <w:rPr>
        <w:lang w:val="ru-RU"/>
      </w:rPr>
      <w:instrText xml:space="preserve">   \* </w:instrText>
    </w:r>
    <w:r w:rsidRPr="00B6722B">
      <w:instrText>MERGEFORMAT</w:instrText>
    </w:r>
    <w:r w:rsidRPr="00B80C3A">
      <w:rPr>
        <w:rFonts w:ascii="Calibri" w:hAnsi="Calibri"/>
      </w:rPr>
      <w:fldChar w:fldCharType="separate"/>
    </w:r>
    <w:r w:rsidR="002654E9" w:rsidRPr="002654E9">
      <w:rPr>
        <w:noProof/>
        <w:lang w:val="ru-RU"/>
      </w:rPr>
      <w:t>30</w:t>
    </w:r>
    <w:r w:rsidRPr="00B6722B">
      <w:fldChar w:fldCharType="end"/>
    </w:r>
  </w:p>
  <w:p w:rsidR="001476D2" w:rsidRPr="00C121B7" w:rsidRDefault="001476D2" w:rsidP="00E77B6F">
    <w:pPr>
      <w:pStyle w:val="a6"/>
      <w:spacing w:before="120"/>
      <w:ind w:left="-284"/>
      <w:jc w:val="center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05" w:rsidRDefault="00DC3005">
      <w:pPr>
        <w:spacing w:line="240" w:lineRule="auto"/>
      </w:pPr>
      <w:r>
        <w:separator/>
      </w:r>
    </w:p>
  </w:footnote>
  <w:footnote w:type="continuationSeparator" w:id="0">
    <w:p w:rsidR="00DC3005" w:rsidRDefault="00DC30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99"/>
      <w:gridCol w:w="591"/>
    </w:tblGrid>
    <w:tr w:rsidR="001476D2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1476D2" w:rsidRPr="00FC281A" w:rsidRDefault="001476D2">
          <w:pPr>
            <w:pStyle w:val="a4"/>
            <w:rPr>
              <w:noProof/>
            </w:rPr>
          </w:pPr>
          <w:r>
            <w:rPr>
              <w:noProof/>
              <w:lang w:val="ru-RU" w:eastAsia="ru-RU" w:bidi="ar-SA"/>
            </w:rPr>
            <w:pict>
              <v:line id="Прямая соединительная линия 23" o:spid="_x0000_s2050" style="position:absolute;left:0;text-align:left;z-index:251659264;visibility:visible;mso-position-horizontal-relative:margin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  <w:lang w:val="ru-RU" w:eastAsia="ru-RU" w:bidi="ar-SA"/>
            </w:rPr>
            <w:pict>
              <v:line id="Прямая соединительная линия 22" o:spid="_x0000_s2049" style="position:absolute;left:0;text-align:left;z-index:251660288;visibility:visible;mso-position-horizontal-relative:margin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1476D2" w:rsidRPr="00FC281A" w:rsidRDefault="001476D2">
          <w:pPr>
            <w:pStyle w:val="a4"/>
            <w:rPr>
              <w:noProof/>
            </w:rPr>
          </w:pPr>
        </w:p>
      </w:tc>
    </w:tr>
  </w:tbl>
  <w:p w:rsidR="001476D2" w:rsidRDefault="001476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2" w:rsidRDefault="001476D2" w:rsidP="00117856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2" w:rsidRPr="009C1B22" w:rsidRDefault="001476D2" w:rsidP="009C1B22">
    <w:pPr>
      <w:tabs>
        <w:tab w:val="center" w:pos="4536"/>
        <w:tab w:val="right" w:pos="9072"/>
      </w:tabs>
    </w:pPr>
    <w:r w:rsidRPr="009C1B22">
      <w:rPr>
        <w:lang w:val="ru-RU"/>
      </w:rPr>
      <w:t>Приложение к программному документу</w:t>
    </w:r>
  </w:p>
  <w:p w:rsidR="001476D2" w:rsidRDefault="001476D2" w:rsidP="00117856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2" w:rsidRDefault="001476D2" w:rsidP="0011785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>
    <w:nsid w:val="02AC24EB"/>
    <w:multiLevelType w:val="hybridMultilevel"/>
    <w:tmpl w:val="E3BA1D12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C28F1"/>
    <w:multiLevelType w:val="multilevel"/>
    <w:tmpl w:val="41723D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DC2F46"/>
    <w:multiLevelType w:val="hybridMultilevel"/>
    <w:tmpl w:val="B21ED20E"/>
    <w:lvl w:ilvl="0" w:tplc="145691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B99"/>
    <w:multiLevelType w:val="multilevel"/>
    <w:tmpl w:val="722A45DE"/>
    <w:lvl w:ilvl="0">
      <w:start w:val="1"/>
      <w:numFmt w:val="upperRoman"/>
      <w:lvlText w:val="%1."/>
      <w:lvlJc w:val="right"/>
      <w:pPr>
        <w:ind w:left="763" w:hanging="360"/>
      </w:pPr>
    </w:lvl>
    <w:lvl w:ilvl="1">
      <w:start w:val="1"/>
      <w:numFmt w:val="decimal"/>
      <w:lvlText w:val="5.%2."/>
      <w:lvlJc w:val="right"/>
      <w:pPr>
        <w:ind w:left="1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7">
    <w:nsid w:val="24213211"/>
    <w:multiLevelType w:val="hybridMultilevel"/>
    <w:tmpl w:val="D8C23F5C"/>
    <w:lvl w:ilvl="0" w:tplc="C48A877C">
      <w:start w:val="1"/>
      <w:numFmt w:val="bullet"/>
      <w:pStyle w:val="a"/>
      <w:lvlText w:val=""/>
      <w:lvlPicBulletId w:val="0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16"/>
      </w:rPr>
    </w:lvl>
    <w:lvl w:ilvl="1" w:tplc="481AA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E2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2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0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0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4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F47E6"/>
    <w:multiLevelType w:val="multilevel"/>
    <w:tmpl w:val="EEC230C0"/>
    <w:lvl w:ilvl="0">
      <w:start w:val="1"/>
      <w:numFmt w:val="upperRoman"/>
      <w:lvlText w:val="%1."/>
      <w:lvlJc w:val="left"/>
      <w:pPr>
        <w:ind w:left="666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10" w:hanging="2160"/>
      </w:pPr>
      <w:rPr>
        <w:rFonts w:hint="default"/>
      </w:rPr>
    </w:lvl>
  </w:abstractNum>
  <w:abstractNum w:abstractNumId="9">
    <w:nsid w:val="2EB336BA"/>
    <w:multiLevelType w:val="hybridMultilevel"/>
    <w:tmpl w:val="8F2AB570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572115"/>
    <w:multiLevelType w:val="multilevel"/>
    <w:tmpl w:val="41723D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52C2A46"/>
    <w:multiLevelType w:val="hybridMultilevel"/>
    <w:tmpl w:val="14D22CCE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935605"/>
    <w:multiLevelType w:val="hybridMultilevel"/>
    <w:tmpl w:val="984AE1DA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4C22FC"/>
    <w:multiLevelType w:val="hybridMultilevel"/>
    <w:tmpl w:val="EAF69F3A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07B3"/>
    <w:multiLevelType w:val="multilevel"/>
    <w:tmpl w:val="A33811D6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CD5FBD"/>
    <w:multiLevelType w:val="hybridMultilevel"/>
    <w:tmpl w:val="645A6D4C"/>
    <w:lvl w:ilvl="0" w:tplc="57A6FA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2D2458"/>
    <w:multiLevelType w:val="hybridMultilevel"/>
    <w:tmpl w:val="9D9286DE"/>
    <w:lvl w:ilvl="0" w:tplc="8612BF0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F14C6F"/>
    <w:multiLevelType w:val="hybridMultilevel"/>
    <w:tmpl w:val="01BAB214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8E3B4F"/>
    <w:multiLevelType w:val="hybridMultilevel"/>
    <w:tmpl w:val="2A600340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EB7D78"/>
    <w:multiLevelType w:val="hybridMultilevel"/>
    <w:tmpl w:val="5BD09A52"/>
    <w:lvl w:ilvl="0" w:tplc="A9F0EE0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E52E64"/>
    <w:multiLevelType w:val="multilevel"/>
    <w:tmpl w:val="DA046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6"/>
      </w:rPr>
    </w:lvl>
  </w:abstractNum>
  <w:abstractNum w:abstractNumId="26">
    <w:nsid w:val="661049FD"/>
    <w:multiLevelType w:val="hybridMultilevel"/>
    <w:tmpl w:val="4C805ABC"/>
    <w:lvl w:ilvl="0" w:tplc="E0300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2C0B"/>
    <w:multiLevelType w:val="multilevel"/>
    <w:tmpl w:val="B288BA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  <w:sz w:val="26"/>
      </w:rPr>
    </w:lvl>
    <w:lvl w:ilvl="2">
      <w:start w:val="1"/>
      <w:numFmt w:val="decimal"/>
      <w:lvlText w:val="%3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6"/>
      </w:rPr>
    </w:lvl>
  </w:abstractNum>
  <w:abstractNum w:abstractNumId="28">
    <w:nsid w:val="69B510BE"/>
    <w:multiLevelType w:val="hybridMultilevel"/>
    <w:tmpl w:val="D37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271A0"/>
    <w:multiLevelType w:val="hybridMultilevel"/>
    <w:tmpl w:val="ADD0AC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506B5"/>
    <w:multiLevelType w:val="hybridMultilevel"/>
    <w:tmpl w:val="8294FE00"/>
    <w:lvl w:ilvl="0" w:tplc="309C23E2">
      <w:start w:val="1"/>
      <w:numFmt w:val="decimal"/>
      <w:lvlText w:val="2.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309C23E2">
      <w:start w:val="1"/>
      <w:numFmt w:val="decimal"/>
      <w:lvlText w:val="2.%9."/>
      <w:lvlJc w:val="left"/>
      <w:pPr>
        <w:ind w:left="6480" w:hanging="180"/>
      </w:pPr>
      <w:rPr>
        <w:rFonts w:hint="default"/>
      </w:rPr>
    </w:lvl>
  </w:abstractNum>
  <w:abstractNum w:abstractNumId="31">
    <w:nsid w:val="7033349F"/>
    <w:multiLevelType w:val="hybridMultilevel"/>
    <w:tmpl w:val="F678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3079D"/>
    <w:multiLevelType w:val="hybridMultilevel"/>
    <w:tmpl w:val="43069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4">
    <w:nsid w:val="7A6B3F22"/>
    <w:multiLevelType w:val="hybridMultilevel"/>
    <w:tmpl w:val="688E8BD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3"/>
  </w:num>
  <w:num w:numId="4">
    <w:abstractNumId w:val="24"/>
  </w:num>
  <w:num w:numId="5">
    <w:abstractNumId w:val="10"/>
  </w:num>
  <w:num w:numId="6">
    <w:abstractNumId w:val="21"/>
  </w:num>
  <w:num w:numId="7">
    <w:abstractNumId w:val="22"/>
  </w:num>
  <w:num w:numId="8">
    <w:abstractNumId w:val="18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3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0"/>
  </w:num>
  <w:num w:numId="18">
    <w:abstractNumId w:val="32"/>
  </w:num>
  <w:num w:numId="19">
    <w:abstractNumId w:val="12"/>
  </w:num>
  <w:num w:numId="20">
    <w:abstractNumId w:val="9"/>
  </w:num>
  <w:num w:numId="21">
    <w:abstractNumId w:val="34"/>
  </w:num>
  <w:num w:numId="22">
    <w:abstractNumId w:val="19"/>
  </w:num>
  <w:num w:numId="23">
    <w:abstractNumId w:val="20"/>
  </w:num>
  <w:num w:numId="24">
    <w:abstractNumId w:val="17"/>
  </w:num>
  <w:num w:numId="25">
    <w:abstractNumId w:val="6"/>
  </w:num>
  <w:num w:numId="26">
    <w:abstractNumId w:val="28"/>
  </w:num>
  <w:num w:numId="27">
    <w:abstractNumId w:val="26"/>
  </w:num>
  <w:num w:numId="28">
    <w:abstractNumId w:val="7"/>
  </w:num>
  <w:num w:numId="29">
    <w:abstractNumId w:val="8"/>
  </w:num>
  <w:num w:numId="30">
    <w:abstractNumId w:val="30"/>
  </w:num>
  <w:num w:numId="31">
    <w:abstractNumId w:val="13"/>
  </w:num>
  <w:num w:numId="32">
    <w:abstractNumId w:val="14"/>
  </w:num>
  <w:num w:numId="33">
    <w:abstractNumId w:val="5"/>
  </w:num>
  <w:num w:numId="34">
    <w:abstractNumId w:val="1"/>
  </w:num>
  <w:num w:numId="35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64A"/>
    <w:rsid w:val="000029F6"/>
    <w:rsid w:val="000070D2"/>
    <w:rsid w:val="0001522F"/>
    <w:rsid w:val="00031EA7"/>
    <w:rsid w:val="00034917"/>
    <w:rsid w:val="00036267"/>
    <w:rsid w:val="0003709B"/>
    <w:rsid w:val="0004332E"/>
    <w:rsid w:val="0004416B"/>
    <w:rsid w:val="0004711E"/>
    <w:rsid w:val="000524B7"/>
    <w:rsid w:val="0006355C"/>
    <w:rsid w:val="00065084"/>
    <w:rsid w:val="00066923"/>
    <w:rsid w:val="00067211"/>
    <w:rsid w:val="00071E4F"/>
    <w:rsid w:val="0007528C"/>
    <w:rsid w:val="000755F5"/>
    <w:rsid w:val="00077A1D"/>
    <w:rsid w:val="00080D4D"/>
    <w:rsid w:val="00095093"/>
    <w:rsid w:val="000A3802"/>
    <w:rsid w:val="000A38D6"/>
    <w:rsid w:val="000B0746"/>
    <w:rsid w:val="000B2436"/>
    <w:rsid w:val="000B4896"/>
    <w:rsid w:val="000B6B49"/>
    <w:rsid w:val="000C3B3B"/>
    <w:rsid w:val="000C5BD2"/>
    <w:rsid w:val="000D2EF8"/>
    <w:rsid w:val="000D3A98"/>
    <w:rsid w:val="000D7063"/>
    <w:rsid w:val="000E01B4"/>
    <w:rsid w:val="000E025C"/>
    <w:rsid w:val="000E0344"/>
    <w:rsid w:val="000E42C3"/>
    <w:rsid w:val="000E79EF"/>
    <w:rsid w:val="000F786A"/>
    <w:rsid w:val="00101D45"/>
    <w:rsid w:val="001022A8"/>
    <w:rsid w:val="00103C64"/>
    <w:rsid w:val="00104999"/>
    <w:rsid w:val="001079EA"/>
    <w:rsid w:val="00111049"/>
    <w:rsid w:val="00117856"/>
    <w:rsid w:val="00120A30"/>
    <w:rsid w:val="001210C7"/>
    <w:rsid w:val="00126F9F"/>
    <w:rsid w:val="0013187E"/>
    <w:rsid w:val="001340C9"/>
    <w:rsid w:val="00137011"/>
    <w:rsid w:val="00137E5A"/>
    <w:rsid w:val="001405D5"/>
    <w:rsid w:val="00145D48"/>
    <w:rsid w:val="001476D2"/>
    <w:rsid w:val="00153338"/>
    <w:rsid w:val="00156F9C"/>
    <w:rsid w:val="00160B41"/>
    <w:rsid w:val="0016263A"/>
    <w:rsid w:val="00162C56"/>
    <w:rsid w:val="0016329D"/>
    <w:rsid w:val="0016384F"/>
    <w:rsid w:val="0016395F"/>
    <w:rsid w:val="00164BEB"/>
    <w:rsid w:val="00166759"/>
    <w:rsid w:val="00167634"/>
    <w:rsid w:val="00177B85"/>
    <w:rsid w:val="00181E45"/>
    <w:rsid w:val="001826A8"/>
    <w:rsid w:val="00185C6F"/>
    <w:rsid w:val="00185DFC"/>
    <w:rsid w:val="00193A6C"/>
    <w:rsid w:val="001959E6"/>
    <w:rsid w:val="001A3F9A"/>
    <w:rsid w:val="001A6945"/>
    <w:rsid w:val="001B0246"/>
    <w:rsid w:val="001B64E2"/>
    <w:rsid w:val="001C415A"/>
    <w:rsid w:val="001D5123"/>
    <w:rsid w:val="001D5DC9"/>
    <w:rsid w:val="001E3E81"/>
    <w:rsid w:val="001E711F"/>
    <w:rsid w:val="001F2EA4"/>
    <w:rsid w:val="001F4A7E"/>
    <w:rsid w:val="001F55BE"/>
    <w:rsid w:val="001F7C89"/>
    <w:rsid w:val="0020542D"/>
    <w:rsid w:val="0022225D"/>
    <w:rsid w:val="00226F6E"/>
    <w:rsid w:val="0023396D"/>
    <w:rsid w:val="002402F7"/>
    <w:rsid w:val="00243FC4"/>
    <w:rsid w:val="0024718A"/>
    <w:rsid w:val="002528BA"/>
    <w:rsid w:val="00253A02"/>
    <w:rsid w:val="002624A1"/>
    <w:rsid w:val="002654E9"/>
    <w:rsid w:val="00266517"/>
    <w:rsid w:val="00267F6E"/>
    <w:rsid w:val="0027650A"/>
    <w:rsid w:val="00280220"/>
    <w:rsid w:val="00284ECF"/>
    <w:rsid w:val="002869CC"/>
    <w:rsid w:val="00292409"/>
    <w:rsid w:val="0029661E"/>
    <w:rsid w:val="0029740A"/>
    <w:rsid w:val="002A283A"/>
    <w:rsid w:val="002A2E5C"/>
    <w:rsid w:val="002A6CFA"/>
    <w:rsid w:val="002C2C67"/>
    <w:rsid w:val="002D2158"/>
    <w:rsid w:val="002D5ACB"/>
    <w:rsid w:val="002E2E2C"/>
    <w:rsid w:val="002E2F4B"/>
    <w:rsid w:val="002E54C6"/>
    <w:rsid w:val="002F48F1"/>
    <w:rsid w:val="002F4B48"/>
    <w:rsid w:val="00304A6F"/>
    <w:rsid w:val="00306C19"/>
    <w:rsid w:val="00307882"/>
    <w:rsid w:val="0031243E"/>
    <w:rsid w:val="00313EC3"/>
    <w:rsid w:val="00314026"/>
    <w:rsid w:val="003168B8"/>
    <w:rsid w:val="00321D55"/>
    <w:rsid w:val="003259E0"/>
    <w:rsid w:val="003401F0"/>
    <w:rsid w:val="003432F8"/>
    <w:rsid w:val="00344175"/>
    <w:rsid w:val="00346FDE"/>
    <w:rsid w:val="003514B1"/>
    <w:rsid w:val="00351775"/>
    <w:rsid w:val="00353821"/>
    <w:rsid w:val="003702A4"/>
    <w:rsid w:val="00374AE8"/>
    <w:rsid w:val="003754C8"/>
    <w:rsid w:val="00375A07"/>
    <w:rsid w:val="003762D0"/>
    <w:rsid w:val="0037664E"/>
    <w:rsid w:val="003811A4"/>
    <w:rsid w:val="00382B73"/>
    <w:rsid w:val="003855DA"/>
    <w:rsid w:val="00391BDC"/>
    <w:rsid w:val="003A5595"/>
    <w:rsid w:val="003C1F7F"/>
    <w:rsid w:val="003C218A"/>
    <w:rsid w:val="003C45B2"/>
    <w:rsid w:val="003C79D1"/>
    <w:rsid w:val="003D2346"/>
    <w:rsid w:val="003D5C29"/>
    <w:rsid w:val="003D6609"/>
    <w:rsid w:val="003D7EC3"/>
    <w:rsid w:val="003E2DEA"/>
    <w:rsid w:val="00400A06"/>
    <w:rsid w:val="00402934"/>
    <w:rsid w:val="004066B6"/>
    <w:rsid w:val="00414BF9"/>
    <w:rsid w:val="00417EF8"/>
    <w:rsid w:val="00427835"/>
    <w:rsid w:val="004305DC"/>
    <w:rsid w:val="004327A3"/>
    <w:rsid w:val="00442077"/>
    <w:rsid w:val="0045041F"/>
    <w:rsid w:val="00462BDB"/>
    <w:rsid w:val="00462D6E"/>
    <w:rsid w:val="00464352"/>
    <w:rsid w:val="00464BD3"/>
    <w:rsid w:val="00465128"/>
    <w:rsid w:val="00470CC6"/>
    <w:rsid w:val="004743A7"/>
    <w:rsid w:val="00476567"/>
    <w:rsid w:val="00481CDD"/>
    <w:rsid w:val="00485431"/>
    <w:rsid w:val="004858DE"/>
    <w:rsid w:val="00485F98"/>
    <w:rsid w:val="00493DDE"/>
    <w:rsid w:val="004A4412"/>
    <w:rsid w:val="004A6F18"/>
    <w:rsid w:val="004B79CF"/>
    <w:rsid w:val="004C0879"/>
    <w:rsid w:val="004C170E"/>
    <w:rsid w:val="004C3B6C"/>
    <w:rsid w:val="004C577D"/>
    <w:rsid w:val="004C5BFE"/>
    <w:rsid w:val="004D4FC0"/>
    <w:rsid w:val="004D50D1"/>
    <w:rsid w:val="004E31E5"/>
    <w:rsid w:val="004E65C8"/>
    <w:rsid w:val="004F1A56"/>
    <w:rsid w:val="004F1CBF"/>
    <w:rsid w:val="005046E6"/>
    <w:rsid w:val="00516007"/>
    <w:rsid w:val="005168D4"/>
    <w:rsid w:val="00520D7F"/>
    <w:rsid w:val="00522488"/>
    <w:rsid w:val="00525C62"/>
    <w:rsid w:val="0053267A"/>
    <w:rsid w:val="00533866"/>
    <w:rsid w:val="00534395"/>
    <w:rsid w:val="00535B78"/>
    <w:rsid w:val="00543D0E"/>
    <w:rsid w:val="00550FEF"/>
    <w:rsid w:val="00551593"/>
    <w:rsid w:val="00564263"/>
    <w:rsid w:val="00565528"/>
    <w:rsid w:val="00570352"/>
    <w:rsid w:val="005715F7"/>
    <w:rsid w:val="005734AE"/>
    <w:rsid w:val="00580B9F"/>
    <w:rsid w:val="00585542"/>
    <w:rsid w:val="005855D0"/>
    <w:rsid w:val="00590F53"/>
    <w:rsid w:val="0059177D"/>
    <w:rsid w:val="005A725C"/>
    <w:rsid w:val="005B16AA"/>
    <w:rsid w:val="005B426D"/>
    <w:rsid w:val="005B4740"/>
    <w:rsid w:val="005C13A5"/>
    <w:rsid w:val="005C31A3"/>
    <w:rsid w:val="005C616C"/>
    <w:rsid w:val="005D1EE1"/>
    <w:rsid w:val="005D577D"/>
    <w:rsid w:val="005D7805"/>
    <w:rsid w:val="005E0334"/>
    <w:rsid w:val="005E0368"/>
    <w:rsid w:val="005E301F"/>
    <w:rsid w:val="005E3B5A"/>
    <w:rsid w:val="005F08D6"/>
    <w:rsid w:val="005F3059"/>
    <w:rsid w:val="005F33F5"/>
    <w:rsid w:val="005F3623"/>
    <w:rsid w:val="005F4F11"/>
    <w:rsid w:val="005F6A12"/>
    <w:rsid w:val="005F6E15"/>
    <w:rsid w:val="005F782E"/>
    <w:rsid w:val="00614583"/>
    <w:rsid w:val="00621D1A"/>
    <w:rsid w:val="00626045"/>
    <w:rsid w:val="0063423D"/>
    <w:rsid w:val="0064538C"/>
    <w:rsid w:val="00645550"/>
    <w:rsid w:val="00646CC7"/>
    <w:rsid w:val="00651E9A"/>
    <w:rsid w:val="00652E61"/>
    <w:rsid w:val="00653A7D"/>
    <w:rsid w:val="00653E40"/>
    <w:rsid w:val="00655E91"/>
    <w:rsid w:val="00660B04"/>
    <w:rsid w:val="00662AF2"/>
    <w:rsid w:val="00664D96"/>
    <w:rsid w:val="00667647"/>
    <w:rsid w:val="00671198"/>
    <w:rsid w:val="0067199A"/>
    <w:rsid w:val="00677EBB"/>
    <w:rsid w:val="006816AE"/>
    <w:rsid w:val="006851E4"/>
    <w:rsid w:val="00686E81"/>
    <w:rsid w:val="00695361"/>
    <w:rsid w:val="00695DD6"/>
    <w:rsid w:val="006969CA"/>
    <w:rsid w:val="006A09FF"/>
    <w:rsid w:val="006A2D31"/>
    <w:rsid w:val="006B0CEE"/>
    <w:rsid w:val="006B2859"/>
    <w:rsid w:val="006C1C9B"/>
    <w:rsid w:val="006C3876"/>
    <w:rsid w:val="006C4BAF"/>
    <w:rsid w:val="006C55D2"/>
    <w:rsid w:val="006D29AA"/>
    <w:rsid w:val="006E3A53"/>
    <w:rsid w:val="006E3AE7"/>
    <w:rsid w:val="006F4220"/>
    <w:rsid w:val="00710A76"/>
    <w:rsid w:val="00713583"/>
    <w:rsid w:val="00713FB4"/>
    <w:rsid w:val="00716B71"/>
    <w:rsid w:val="007241EF"/>
    <w:rsid w:val="00724D77"/>
    <w:rsid w:val="0073142F"/>
    <w:rsid w:val="00731863"/>
    <w:rsid w:val="00733FB0"/>
    <w:rsid w:val="00735725"/>
    <w:rsid w:val="00737F0D"/>
    <w:rsid w:val="007427F1"/>
    <w:rsid w:val="00742C48"/>
    <w:rsid w:val="00742E82"/>
    <w:rsid w:val="00747DAD"/>
    <w:rsid w:val="00757FC4"/>
    <w:rsid w:val="007604A4"/>
    <w:rsid w:val="00761942"/>
    <w:rsid w:val="00771838"/>
    <w:rsid w:val="007826C7"/>
    <w:rsid w:val="00787CB6"/>
    <w:rsid w:val="007911E8"/>
    <w:rsid w:val="007913CD"/>
    <w:rsid w:val="00792CA9"/>
    <w:rsid w:val="00795A85"/>
    <w:rsid w:val="00796A61"/>
    <w:rsid w:val="00797369"/>
    <w:rsid w:val="007A049B"/>
    <w:rsid w:val="007A3E18"/>
    <w:rsid w:val="007A7862"/>
    <w:rsid w:val="007A7DD5"/>
    <w:rsid w:val="007B6542"/>
    <w:rsid w:val="007C40EC"/>
    <w:rsid w:val="007C7415"/>
    <w:rsid w:val="007D4F24"/>
    <w:rsid w:val="007E2376"/>
    <w:rsid w:val="007E69DA"/>
    <w:rsid w:val="007E736F"/>
    <w:rsid w:val="007F30B4"/>
    <w:rsid w:val="008047BA"/>
    <w:rsid w:val="008056A8"/>
    <w:rsid w:val="0080698F"/>
    <w:rsid w:val="0080731A"/>
    <w:rsid w:val="00815568"/>
    <w:rsid w:val="0081759A"/>
    <w:rsid w:val="0082434F"/>
    <w:rsid w:val="00824FA3"/>
    <w:rsid w:val="008254C6"/>
    <w:rsid w:val="008304F0"/>
    <w:rsid w:val="00840FB2"/>
    <w:rsid w:val="00843949"/>
    <w:rsid w:val="00843A20"/>
    <w:rsid w:val="00845C1B"/>
    <w:rsid w:val="00847C7B"/>
    <w:rsid w:val="008607FD"/>
    <w:rsid w:val="00867C5F"/>
    <w:rsid w:val="008715DC"/>
    <w:rsid w:val="008764B2"/>
    <w:rsid w:val="00882481"/>
    <w:rsid w:val="00882A78"/>
    <w:rsid w:val="008831F9"/>
    <w:rsid w:val="00883E16"/>
    <w:rsid w:val="00885D02"/>
    <w:rsid w:val="00887691"/>
    <w:rsid w:val="00895DFC"/>
    <w:rsid w:val="008A49F1"/>
    <w:rsid w:val="008B59F7"/>
    <w:rsid w:val="008B6E78"/>
    <w:rsid w:val="008D0E4D"/>
    <w:rsid w:val="008D11B5"/>
    <w:rsid w:val="008D2ACC"/>
    <w:rsid w:val="008D73BC"/>
    <w:rsid w:val="008F69DF"/>
    <w:rsid w:val="008F7759"/>
    <w:rsid w:val="008F77DD"/>
    <w:rsid w:val="00901675"/>
    <w:rsid w:val="00905B24"/>
    <w:rsid w:val="009065E8"/>
    <w:rsid w:val="00910472"/>
    <w:rsid w:val="0091262B"/>
    <w:rsid w:val="00916D83"/>
    <w:rsid w:val="00917942"/>
    <w:rsid w:val="00922EB6"/>
    <w:rsid w:val="0092339F"/>
    <w:rsid w:val="0092455F"/>
    <w:rsid w:val="0093168D"/>
    <w:rsid w:val="009339D4"/>
    <w:rsid w:val="009352F2"/>
    <w:rsid w:val="009426EF"/>
    <w:rsid w:val="0094429F"/>
    <w:rsid w:val="00954332"/>
    <w:rsid w:val="00954900"/>
    <w:rsid w:val="00955A99"/>
    <w:rsid w:val="00955B74"/>
    <w:rsid w:val="00955B92"/>
    <w:rsid w:val="00961E23"/>
    <w:rsid w:val="00962619"/>
    <w:rsid w:val="00965354"/>
    <w:rsid w:val="00983276"/>
    <w:rsid w:val="009839FE"/>
    <w:rsid w:val="00992023"/>
    <w:rsid w:val="00993057"/>
    <w:rsid w:val="00995566"/>
    <w:rsid w:val="009A378C"/>
    <w:rsid w:val="009A5742"/>
    <w:rsid w:val="009A60B2"/>
    <w:rsid w:val="009B0457"/>
    <w:rsid w:val="009B17CE"/>
    <w:rsid w:val="009C1233"/>
    <w:rsid w:val="009C1B22"/>
    <w:rsid w:val="009C45A0"/>
    <w:rsid w:val="009C5CBB"/>
    <w:rsid w:val="009C7328"/>
    <w:rsid w:val="009D364A"/>
    <w:rsid w:val="009D7F83"/>
    <w:rsid w:val="009E0536"/>
    <w:rsid w:val="009E1F10"/>
    <w:rsid w:val="009E36A6"/>
    <w:rsid w:val="009E5348"/>
    <w:rsid w:val="009E61AE"/>
    <w:rsid w:val="009F5BAB"/>
    <w:rsid w:val="00A01BC5"/>
    <w:rsid w:val="00A1135F"/>
    <w:rsid w:val="00A126B3"/>
    <w:rsid w:val="00A12B60"/>
    <w:rsid w:val="00A16DC5"/>
    <w:rsid w:val="00A213E6"/>
    <w:rsid w:val="00A252BA"/>
    <w:rsid w:val="00A27934"/>
    <w:rsid w:val="00A33478"/>
    <w:rsid w:val="00A351BB"/>
    <w:rsid w:val="00A41D2E"/>
    <w:rsid w:val="00A41F80"/>
    <w:rsid w:val="00A42888"/>
    <w:rsid w:val="00A42DB3"/>
    <w:rsid w:val="00A43289"/>
    <w:rsid w:val="00A46D00"/>
    <w:rsid w:val="00A510C8"/>
    <w:rsid w:val="00A569B5"/>
    <w:rsid w:val="00A605D5"/>
    <w:rsid w:val="00A620B3"/>
    <w:rsid w:val="00A637AE"/>
    <w:rsid w:val="00A65DE7"/>
    <w:rsid w:val="00A6741A"/>
    <w:rsid w:val="00A745F2"/>
    <w:rsid w:val="00A773EE"/>
    <w:rsid w:val="00A81579"/>
    <w:rsid w:val="00A84B25"/>
    <w:rsid w:val="00A90C1E"/>
    <w:rsid w:val="00A96112"/>
    <w:rsid w:val="00AB5A5B"/>
    <w:rsid w:val="00AB61C8"/>
    <w:rsid w:val="00AB6D10"/>
    <w:rsid w:val="00AB6F5E"/>
    <w:rsid w:val="00AB7525"/>
    <w:rsid w:val="00AC00C8"/>
    <w:rsid w:val="00AC6E4A"/>
    <w:rsid w:val="00AC72FD"/>
    <w:rsid w:val="00AC751C"/>
    <w:rsid w:val="00AD3CDD"/>
    <w:rsid w:val="00AD738E"/>
    <w:rsid w:val="00AD7A05"/>
    <w:rsid w:val="00AE42FE"/>
    <w:rsid w:val="00AE5DA1"/>
    <w:rsid w:val="00AE608E"/>
    <w:rsid w:val="00AE7C02"/>
    <w:rsid w:val="00AF7800"/>
    <w:rsid w:val="00B005FB"/>
    <w:rsid w:val="00B015AC"/>
    <w:rsid w:val="00B0663E"/>
    <w:rsid w:val="00B131C6"/>
    <w:rsid w:val="00B16640"/>
    <w:rsid w:val="00B16D03"/>
    <w:rsid w:val="00B175A7"/>
    <w:rsid w:val="00B25AF1"/>
    <w:rsid w:val="00B26323"/>
    <w:rsid w:val="00B31AA5"/>
    <w:rsid w:val="00B4712A"/>
    <w:rsid w:val="00B56FA3"/>
    <w:rsid w:val="00B64BB2"/>
    <w:rsid w:val="00B6638B"/>
    <w:rsid w:val="00B663FB"/>
    <w:rsid w:val="00B6722B"/>
    <w:rsid w:val="00B67A8E"/>
    <w:rsid w:val="00B74CC7"/>
    <w:rsid w:val="00B77566"/>
    <w:rsid w:val="00B80C3A"/>
    <w:rsid w:val="00B819E6"/>
    <w:rsid w:val="00B82D21"/>
    <w:rsid w:val="00B847ED"/>
    <w:rsid w:val="00B863E2"/>
    <w:rsid w:val="00B95013"/>
    <w:rsid w:val="00BA1695"/>
    <w:rsid w:val="00BA1ABA"/>
    <w:rsid w:val="00BA3AD3"/>
    <w:rsid w:val="00BB338D"/>
    <w:rsid w:val="00BB61CB"/>
    <w:rsid w:val="00BC1A41"/>
    <w:rsid w:val="00BC3625"/>
    <w:rsid w:val="00BC3F09"/>
    <w:rsid w:val="00BD329D"/>
    <w:rsid w:val="00BD70B0"/>
    <w:rsid w:val="00BD74DE"/>
    <w:rsid w:val="00BD7C21"/>
    <w:rsid w:val="00BE0C64"/>
    <w:rsid w:val="00BE47F7"/>
    <w:rsid w:val="00BE6729"/>
    <w:rsid w:val="00BE757D"/>
    <w:rsid w:val="00BF12D9"/>
    <w:rsid w:val="00BF5775"/>
    <w:rsid w:val="00C05587"/>
    <w:rsid w:val="00C07366"/>
    <w:rsid w:val="00C108A7"/>
    <w:rsid w:val="00C121B7"/>
    <w:rsid w:val="00C13850"/>
    <w:rsid w:val="00C14268"/>
    <w:rsid w:val="00C14ED8"/>
    <w:rsid w:val="00C206C9"/>
    <w:rsid w:val="00C31402"/>
    <w:rsid w:val="00C32999"/>
    <w:rsid w:val="00C35D2F"/>
    <w:rsid w:val="00C40631"/>
    <w:rsid w:val="00C42DC7"/>
    <w:rsid w:val="00C511B9"/>
    <w:rsid w:val="00C64E94"/>
    <w:rsid w:val="00C74515"/>
    <w:rsid w:val="00C83E86"/>
    <w:rsid w:val="00C83F1C"/>
    <w:rsid w:val="00C84048"/>
    <w:rsid w:val="00C8720F"/>
    <w:rsid w:val="00C87E39"/>
    <w:rsid w:val="00C900D3"/>
    <w:rsid w:val="00C90F53"/>
    <w:rsid w:val="00C931D7"/>
    <w:rsid w:val="00C94631"/>
    <w:rsid w:val="00C9604E"/>
    <w:rsid w:val="00CA4BD1"/>
    <w:rsid w:val="00CA5553"/>
    <w:rsid w:val="00CB13F3"/>
    <w:rsid w:val="00CC5E0A"/>
    <w:rsid w:val="00CC646F"/>
    <w:rsid w:val="00CC7FAF"/>
    <w:rsid w:val="00CD1472"/>
    <w:rsid w:val="00CD378D"/>
    <w:rsid w:val="00CE6CC4"/>
    <w:rsid w:val="00CF04F2"/>
    <w:rsid w:val="00D04941"/>
    <w:rsid w:val="00D11946"/>
    <w:rsid w:val="00D12390"/>
    <w:rsid w:val="00D13390"/>
    <w:rsid w:val="00D33F4B"/>
    <w:rsid w:val="00D43899"/>
    <w:rsid w:val="00D45075"/>
    <w:rsid w:val="00D517CC"/>
    <w:rsid w:val="00D53C69"/>
    <w:rsid w:val="00D62A5A"/>
    <w:rsid w:val="00D62EB5"/>
    <w:rsid w:val="00D6584B"/>
    <w:rsid w:val="00D669F2"/>
    <w:rsid w:val="00D746CA"/>
    <w:rsid w:val="00D74BA4"/>
    <w:rsid w:val="00D7610C"/>
    <w:rsid w:val="00D8218C"/>
    <w:rsid w:val="00D860A2"/>
    <w:rsid w:val="00D87492"/>
    <w:rsid w:val="00D87CCD"/>
    <w:rsid w:val="00D940D2"/>
    <w:rsid w:val="00D94651"/>
    <w:rsid w:val="00DA10D7"/>
    <w:rsid w:val="00DA1CEF"/>
    <w:rsid w:val="00DA6132"/>
    <w:rsid w:val="00DA647A"/>
    <w:rsid w:val="00DA6ECE"/>
    <w:rsid w:val="00DB4E62"/>
    <w:rsid w:val="00DB6E65"/>
    <w:rsid w:val="00DC3005"/>
    <w:rsid w:val="00DC6130"/>
    <w:rsid w:val="00DD7B24"/>
    <w:rsid w:val="00DE1357"/>
    <w:rsid w:val="00DE1DB2"/>
    <w:rsid w:val="00DE2AC5"/>
    <w:rsid w:val="00DF0B9D"/>
    <w:rsid w:val="00DF1D5C"/>
    <w:rsid w:val="00E029C5"/>
    <w:rsid w:val="00E04FA9"/>
    <w:rsid w:val="00E05E37"/>
    <w:rsid w:val="00E11534"/>
    <w:rsid w:val="00E16A5C"/>
    <w:rsid w:val="00E201C4"/>
    <w:rsid w:val="00E269A7"/>
    <w:rsid w:val="00E3031E"/>
    <w:rsid w:val="00E30ACE"/>
    <w:rsid w:val="00E3407A"/>
    <w:rsid w:val="00E54255"/>
    <w:rsid w:val="00E6204A"/>
    <w:rsid w:val="00E644F2"/>
    <w:rsid w:val="00E728E3"/>
    <w:rsid w:val="00E77B6F"/>
    <w:rsid w:val="00E80C41"/>
    <w:rsid w:val="00E81211"/>
    <w:rsid w:val="00E82565"/>
    <w:rsid w:val="00E82BAF"/>
    <w:rsid w:val="00E83205"/>
    <w:rsid w:val="00E839F3"/>
    <w:rsid w:val="00E956E6"/>
    <w:rsid w:val="00E9669C"/>
    <w:rsid w:val="00EA649B"/>
    <w:rsid w:val="00EB0CF0"/>
    <w:rsid w:val="00EB0F4D"/>
    <w:rsid w:val="00EB2E81"/>
    <w:rsid w:val="00EB6971"/>
    <w:rsid w:val="00EC2C22"/>
    <w:rsid w:val="00ED201C"/>
    <w:rsid w:val="00ED319E"/>
    <w:rsid w:val="00ED33F3"/>
    <w:rsid w:val="00ED428C"/>
    <w:rsid w:val="00ED7C2D"/>
    <w:rsid w:val="00EE1670"/>
    <w:rsid w:val="00EE1D62"/>
    <w:rsid w:val="00EE5EDB"/>
    <w:rsid w:val="00EF0B3C"/>
    <w:rsid w:val="00EF1AF9"/>
    <w:rsid w:val="00EF5FFD"/>
    <w:rsid w:val="00F03CB8"/>
    <w:rsid w:val="00F04BCC"/>
    <w:rsid w:val="00F13E3E"/>
    <w:rsid w:val="00F14A69"/>
    <w:rsid w:val="00F154A0"/>
    <w:rsid w:val="00F15F3D"/>
    <w:rsid w:val="00F17459"/>
    <w:rsid w:val="00F2482D"/>
    <w:rsid w:val="00F257C7"/>
    <w:rsid w:val="00F26924"/>
    <w:rsid w:val="00F27A89"/>
    <w:rsid w:val="00F315E5"/>
    <w:rsid w:val="00F32B1B"/>
    <w:rsid w:val="00F3492E"/>
    <w:rsid w:val="00F37F11"/>
    <w:rsid w:val="00F43F90"/>
    <w:rsid w:val="00F5614A"/>
    <w:rsid w:val="00F72809"/>
    <w:rsid w:val="00F85E3E"/>
    <w:rsid w:val="00F865E4"/>
    <w:rsid w:val="00F90A68"/>
    <w:rsid w:val="00F91633"/>
    <w:rsid w:val="00F935A7"/>
    <w:rsid w:val="00F97741"/>
    <w:rsid w:val="00FA1C84"/>
    <w:rsid w:val="00FB2EA7"/>
    <w:rsid w:val="00FB6082"/>
    <w:rsid w:val="00FC2827"/>
    <w:rsid w:val="00FD497D"/>
    <w:rsid w:val="00FD5DD7"/>
    <w:rsid w:val="00FD6BBE"/>
    <w:rsid w:val="00FD73DE"/>
    <w:rsid w:val="00F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9D364A"/>
    <w:pPr>
      <w:numPr>
        <w:numId w:val="10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bidi="en-US"/>
    </w:rPr>
  </w:style>
  <w:style w:type="character" w:customStyle="1" w:styleId="20">
    <w:name w:val="Заголовок 2 Знак"/>
    <w:basedOn w:val="a1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4">
    <w:name w:val="header"/>
    <w:basedOn w:val="a0"/>
    <w:link w:val="a5"/>
    <w:rsid w:val="009D364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rsid w:val="009D364A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0"/>
    <w:link w:val="a7"/>
    <w:rsid w:val="009D364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8">
    <w:name w:val="page number"/>
    <w:basedOn w:val="a1"/>
    <w:rsid w:val="009D364A"/>
  </w:style>
  <w:style w:type="paragraph" w:styleId="a9">
    <w:name w:val="Balloon Text"/>
    <w:basedOn w:val="a0"/>
    <w:link w:val="aa"/>
    <w:semiHidden/>
    <w:rsid w:val="009D364A"/>
    <w:rPr>
      <w:rFonts w:ascii="Tahoma" w:hAnsi="Tahoma"/>
      <w:sz w:val="16"/>
      <w:szCs w:val="16"/>
      <w:lang w:bidi="ar-SA"/>
    </w:rPr>
  </w:style>
  <w:style w:type="character" w:customStyle="1" w:styleId="aa">
    <w:name w:val="Текст выноски Знак"/>
    <w:basedOn w:val="a1"/>
    <w:link w:val="a9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2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d">
    <w:name w:val="Основной текст с отступом Знак"/>
    <w:basedOn w:val="a1"/>
    <w:link w:val="ac"/>
    <w:rsid w:val="009D364A"/>
    <w:rPr>
      <w:rFonts w:ascii="Cambria" w:eastAsia="Times New Roman" w:hAnsi="Cambria" w:cs="Times New Roman"/>
      <w:sz w:val="28"/>
      <w:szCs w:val="24"/>
    </w:rPr>
  </w:style>
  <w:style w:type="paragraph" w:styleId="ae">
    <w:name w:val="Normal (Web)"/>
    <w:basedOn w:val="a0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f">
    <w:name w:val="Document Map"/>
    <w:basedOn w:val="a0"/>
    <w:link w:val="af0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0">
    <w:name w:val="Схема документа Знак"/>
    <w:basedOn w:val="a1"/>
    <w:link w:val="af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1"/>
    <w:rsid w:val="009D364A"/>
    <w:pPr>
      <w:suppressAutoHyphens/>
      <w:ind w:firstLine="210"/>
    </w:pPr>
    <w:rPr>
      <w:lang w:eastAsia="ar-SA"/>
    </w:rPr>
  </w:style>
  <w:style w:type="paragraph" w:styleId="af1">
    <w:name w:val="Body Text"/>
    <w:aliases w:val=" Знак1 Знак"/>
    <w:basedOn w:val="a0"/>
    <w:link w:val="af2"/>
    <w:rsid w:val="009D364A"/>
    <w:pPr>
      <w:spacing w:after="120"/>
    </w:pPr>
  </w:style>
  <w:style w:type="character" w:customStyle="1" w:styleId="af2">
    <w:name w:val="Основной текст Знак"/>
    <w:aliases w:val=" Знак1 Знак Знак"/>
    <w:basedOn w:val="a1"/>
    <w:link w:val="af1"/>
    <w:rsid w:val="009D364A"/>
    <w:rPr>
      <w:rFonts w:ascii="Cambria" w:eastAsia="Times New Roman" w:hAnsi="Cambria" w:cs="Times New Roman"/>
      <w:lang w:val="en-US" w:bidi="en-US"/>
    </w:rPr>
  </w:style>
  <w:style w:type="paragraph" w:styleId="af3">
    <w:name w:val="List Paragraph"/>
    <w:basedOn w:val="a0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4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4">
    <w:name w:val="List Bullet"/>
    <w:basedOn w:val="a0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0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5">
    <w:name w:val="Title"/>
    <w:basedOn w:val="a0"/>
    <w:next w:val="a0"/>
    <w:link w:val="af6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6">
    <w:name w:val="Название Знак"/>
    <w:basedOn w:val="a1"/>
    <w:link w:val="af5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7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0"/>
    <w:next w:val="af1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1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0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0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b">
    <w:name w:val="Подзаголовок Знак"/>
    <w:basedOn w:val="a1"/>
    <w:link w:val="afa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0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0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Содержимое таблицы"/>
    <w:basedOn w:val="a0"/>
    <w:rsid w:val="009D364A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9D364A"/>
    <w:pPr>
      <w:jc w:val="center"/>
    </w:pPr>
    <w:rPr>
      <w:b/>
      <w:bCs/>
      <w:i/>
      <w:iCs/>
    </w:rPr>
  </w:style>
  <w:style w:type="paragraph" w:customStyle="1" w:styleId="afe">
    <w:name w:val="Содержимое врезки"/>
    <w:basedOn w:val="af1"/>
    <w:rsid w:val="009D364A"/>
    <w:rPr>
      <w:lang w:eastAsia="ar-SA"/>
    </w:rPr>
  </w:style>
  <w:style w:type="paragraph" w:styleId="aff">
    <w:name w:val="Body Text First Indent"/>
    <w:basedOn w:val="af1"/>
    <w:link w:val="aff0"/>
    <w:rsid w:val="009D364A"/>
    <w:pPr>
      <w:ind w:firstLine="210"/>
    </w:pPr>
  </w:style>
  <w:style w:type="character" w:customStyle="1" w:styleId="aff0">
    <w:name w:val="Красная строка Знак"/>
    <w:basedOn w:val="af2"/>
    <w:link w:val="aff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c"/>
    <w:link w:val="24"/>
    <w:rsid w:val="009D364A"/>
    <w:pPr>
      <w:ind w:firstLine="210"/>
    </w:pPr>
  </w:style>
  <w:style w:type="character" w:customStyle="1" w:styleId="24">
    <w:name w:val="Красная строка 2 Знак"/>
    <w:basedOn w:val="ad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1">
    <w:name w:val="Normal Indent"/>
    <w:basedOn w:val="a0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0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0"/>
    <w:next w:val="a0"/>
    <w:autoRedefine/>
    <w:rsid w:val="009D364A"/>
    <w:pPr>
      <w:ind w:left="200" w:hanging="200"/>
    </w:pPr>
  </w:style>
  <w:style w:type="paragraph" w:styleId="aff2">
    <w:name w:val="index heading"/>
    <w:basedOn w:val="a0"/>
    <w:next w:val="15"/>
    <w:rsid w:val="009D364A"/>
    <w:rPr>
      <w:sz w:val="24"/>
      <w:szCs w:val="24"/>
    </w:rPr>
  </w:style>
  <w:style w:type="paragraph" w:styleId="32">
    <w:name w:val="Body Text Indent 3"/>
    <w:basedOn w:val="a0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1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3">
    <w:name w:val="Знак"/>
    <w:basedOn w:val="a0"/>
    <w:rsid w:val="009D364A"/>
    <w:rPr>
      <w:sz w:val="28"/>
    </w:rPr>
  </w:style>
  <w:style w:type="paragraph" w:customStyle="1" w:styleId="16">
    <w:name w:val="1основа Знак Знак Знак"/>
    <w:basedOn w:val="a0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0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4">
    <w:name w:val="Block Text"/>
    <w:basedOn w:val="a0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0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5">
    <w:name w:val="Символы концевой сноски"/>
    <w:rsid w:val="009D364A"/>
    <w:rPr>
      <w:vertAlign w:val="superscript"/>
    </w:rPr>
  </w:style>
  <w:style w:type="paragraph" w:styleId="aff6">
    <w:name w:val="endnote text"/>
    <w:basedOn w:val="a0"/>
    <w:link w:val="aff7"/>
    <w:rsid w:val="009D364A"/>
    <w:rPr>
      <w:sz w:val="20"/>
      <w:szCs w:val="20"/>
      <w:lang w:eastAsia="ar-SA" w:bidi="ar-SA"/>
    </w:rPr>
  </w:style>
  <w:style w:type="character" w:customStyle="1" w:styleId="aff7">
    <w:name w:val="Текст концевой сноски Знак"/>
    <w:basedOn w:val="a1"/>
    <w:link w:val="aff6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8">
    <w:name w:val="Hyperlink"/>
    <w:uiPriority w:val="99"/>
    <w:rsid w:val="009D364A"/>
    <w:rPr>
      <w:color w:val="0000FF"/>
      <w:u w:val="single"/>
    </w:rPr>
  </w:style>
  <w:style w:type="paragraph" w:styleId="aff9">
    <w:name w:val="footnote text"/>
    <w:basedOn w:val="a0"/>
    <w:link w:val="affa"/>
    <w:rsid w:val="009D364A"/>
  </w:style>
  <w:style w:type="character" w:customStyle="1" w:styleId="affa">
    <w:name w:val="Текст сноски Знак"/>
    <w:basedOn w:val="a1"/>
    <w:link w:val="aff9"/>
    <w:rsid w:val="009D364A"/>
    <w:rPr>
      <w:rFonts w:ascii="Cambria" w:eastAsia="Times New Roman" w:hAnsi="Cambria" w:cs="Times New Roman"/>
      <w:lang w:val="en-US" w:bidi="en-US"/>
    </w:rPr>
  </w:style>
  <w:style w:type="character" w:styleId="affb">
    <w:name w:val="footnote reference"/>
    <w:uiPriority w:val="99"/>
    <w:rsid w:val="009D364A"/>
    <w:rPr>
      <w:vertAlign w:val="superscript"/>
    </w:rPr>
  </w:style>
  <w:style w:type="character" w:styleId="affc">
    <w:name w:val="annotation reference"/>
    <w:rsid w:val="009D364A"/>
    <w:rPr>
      <w:sz w:val="16"/>
      <w:szCs w:val="16"/>
    </w:rPr>
  </w:style>
  <w:style w:type="paragraph" w:styleId="affd">
    <w:name w:val="annotation text"/>
    <w:basedOn w:val="a0"/>
    <w:link w:val="affe"/>
    <w:rsid w:val="009D364A"/>
  </w:style>
  <w:style w:type="character" w:customStyle="1" w:styleId="affe">
    <w:name w:val="Текст примечания Знак"/>
    <w:basedOn w:val="a1"/>
    <w:link w:val="affd"/>
    <w:rsid w:val="009D364A"/>
    <w:rPr>
      <w:rFonts w:ascii="Cambria" w:eastAsia="Times New Roman" w:hAnsi="Cambria" w:cs="Times New Roman"/>
      <w:lang w:val="en-US" w:bidi="en-US"/>
    </w:rPr>
  </w:style>
  <w:style w:type="paragraph" w:styleId="afff">
    <w:name w:val="annotation subject"/>
    <w:basedOn w:val="affd"/>
    <w:next w:val="affd"/>
    <w:link w:val="afff0"/>
    <w:rsid w:val="009D364A"/>
    <w:rPr>
      <w:b/>
      <w:bCs/>
      <w:sz w:val="20"/>
      <w:szCs w:val="20"/>
      <w:lang w:bidi="ar-SA"/>
    </w:rPr>
  </w:style>
  <w:style w:type="character" w:customStyle="1" w:styleId="afff0">
    <w:name w:val="Тема примечания Знак"/>
    <w:basedOn w:val="affe"/>
    <w:link w:val="afff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1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0"/>
    <w:next w:val="a0"/>
    <w:link w:val="afff2"/>
    <w:unhideWhenUsed/>
    <w:qFormat/>
    <w:rsid w:val="009D364A"/>
    <w:rPr>
      <w:caps/>
      <w:spacing w:val="10"/>
      <w:sz w:val="18"/>
      <w:szCs w:val="18"/>
    </w:rPr>
  </w:style>
  <w:style w:type="character" w:customStyle="1" w:styleId="afff2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1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3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4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5">
    <w:name w:val="No Spacing"/>
    <w:basedOn w:val="a0"/>
    <w:link w:val="afff6"/>
    <w:uiPriority w:val="1"/>
    <w:qFormat/>
    <w:rsid w:val="009D364A"/>
    <w:pPr>
      <w:spacing w:line="240" w:lineRule="auto"/>
    </w:pPr>
  </w:style>
  <w:style w:type="character" w:customStyle="1" w:styleId="afff6">
    <w:name w:val="Без интервала Знак"/>
    <w:basedOn w:val="a1"/>
    <w:link w:val="afff5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0"/>
    <w:next w:val="a0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1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7">
    <w:name w:val="Intense Quote"/>
    <w:basedOn w:val="a0"/>
    <w:next w:val="a0"/>
    <w:link w:val="afff8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8">
    <w:name w:val="Выделенная цитата Знак"/>
    <w:basedOn w:val="a1"/>
    <w:link w:val="afff7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9">
    <w:name w:val="Subtle Emphasis"/>
    <w:uiPriority w:val="19"/>
    <w:qFormat/>
    <w:rsid w:val="009D364A"/>
    <w:rPr>
      <w:i/>
      <w:iCs/>
    </w:rPr>
  </w:style>
  <w:style w:type="character" w:styleId="afffa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b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c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d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e">
    <w:name w:val="TOC Heading"/>
    <w:basedOn w:val="1"/>
    <w:next w:val="a0"/>
    <w:uiPriority w:val="39"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0"/>
    <w:next w:val="a0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0">
    <w:name w:val="Заголовок без нумерации"/>
    <w:basedOn w:val="1"/>
    <w:link w:val="affff1"/>
    <w:qFormat/>
    <w:rsid w:val="009D364A"/>
    <w:pPr>
      <w:numPr>
        <w:numId w:val="0"/>
      </w:numPr>
    </w:pPr>
    <w:rPr>
      <w:snapToGrid w:val="0"/>
    </w:rPr>
  </w:style>
  <w:style w:type="character" w:customStyle="1" w:styleId="affff1">
    <w:name w:val="Заголовок без нумерации Знак"/>
    <w:link w:val="affff0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3"/>
    <w:semiHidden/>
    <w:unhideWhenUsed/>
    <w:rsid w:val="004C3B6C"/>
  </w:style>
  <w:style w:type="table" w:customStyle="1" w:styleId="1e">
    <w:name w:val="Сетка таблицы1"/>
    <w:basedOn w:val="a2"/>
    <w:next w:val="ab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3"/>
    <w:semiHidden/>
    <w:rsid w:val="004C3B6C"/>
  </w:style>
  <w:style w:type="table" w:customStyle="1" w:styleId="111">
    <w:name w:val="Сетка таблицы11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0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0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0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0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2">
    <w:name w:val="List Continue"/>
    <w:basedOn w:val="a0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0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3"/>
    <w:semiHidden/>
    <w:rsid w:val="004C3B6C"/>
  </w:style>
  <w:style w:type="table" w:customStyle="1" w:styleId="2e">
    <w:name w:val="Сетка таблицы2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81759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0">
    <w:name w:val="Сетка таблицы12"/>
    <w:basedOn w:val="a2"/>
    <w:next w:val="ab"/>
    <w:rsid w:val="008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516007"/>
  </w:style>
  <w:style w:type="table" w:customStyle="1" w:styleId="38">
    <w:name w:val="Сетка таблицы3"/>
    <w:basedOn w:val="a2"/>
    <w:next w:val="ab"/>
    <w:uiPriority w:val="59"/>
    <w:rsid w:val="00516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3"/>
    <w:basedOn w:val="a0"/>
    <w:link w:val="3a"/>
    <w:rsid w:val="00516007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a">
    <w:name w:val="Основной текст 3 Знак"/>
    <w:basedOn w:val="a1"/>
    <w:link w:val="39"/>
    <w:rsid w:val="00516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516007"/>
    <w:rPr>
      <w:rFonts w:ascii="Times New Roman" w:hAnsi="Times New Roman"/>
      <w:sz w:val="28"/>
    </w:rPr>
  </w:style>
  <w:style w:type="paragraph" w:customStyle="1" w:styleId="Style2">
    <w:name w:val="Style2"/>
    <w:basedOn w:val="a0"/>
    <w:rsid w:val="005160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3">
    <w:name w:val="Рисунок/Таблица"/>
    <w:basedOn w:val="a0"/>
    <w:qFormat/>
    <w:rsid w:val="00516007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Default">
    <w:name w:val="Default"/>
    <w:rsid w:val="00516007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  <w:lang w:eastAsia="ru-RU"/>
    </w:rPr>
  </w:style>
  <w:style w:type="paragraph" w:customStyle="1" w:styleId="a">
    <w:name w:val="Стиль адрес"/>
    <w:basedOn w:val="a0"/>
    <w:rsid w:val="00516007"/>
    <w:pPr>
      <w:numPr>
        <w:numId w:val="28"/>
      </w:numPr>
      <w:tabs>
        <w:tab w:val="clear" w:pos="1003"/>
      </w:tabs>
      <w:spacing w:after="200" w:line="264" w:lineRule="auto"/>
      <w:ind w:left="4820" w:firstLine="0"/>
      <w:jc w:val="left"/>
    </w:pPr>
    <w:rPr>
      <w:sz w:val="28"/>
      <w:szCs w:val="20"/>
    </w:rPr>
  </w:style>
  <w:style w:type="numbering" w:customStyle="1" w:styleId="43">
    <w:name w:val="Нет списка4"/>
    <w:next w:val="a3"/>
    <w:uiPriority w:val="99"/>
    <w:semiHidden/>
    <w:unhideWhenUsed/>
    <w:rsid w:val="008056A8"/>
  </w:style>
  <w:style w:type="table" w:customStyle="1" w:styleId="44">
    <w:name w:val="Сетка таблицы4"/>
    <w:basedOn w:val="a2"/>
    <w:next w:val="ab"/>
    <w:uiPriority w:val="59"/>
    <w:rsid w:val="008056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9D364A"/>
    <w:pPr>
      <w:numPr>
        <w:numId w:val="10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1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4">
    <w:name w:val="header"/>
    <w:basedOn w:val="a0"/>
    <w:link w:val="a5"/>
    <w:rsid w:val="009D364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rsid w:val="009D364A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0"/>
    <w:link w:val="a7"/>
    <w:rsid w:val="009D364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8">
    <w:name w:val="page number"/>
    <w:basedOn w:val="a1"/>
    <w:rsid w:val="009D364A"/>
  </w:style>
  <w:style w:type="paragraph" w:styleId="a9">
    <w:name w:val="Balloon Text"/>
    <w:basedOn w:val="a0"/>
    <w:link w:val="aa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a">
    <w:name w:val="Текст выноски Знак"/>
    <w:basedOn w:val="a1"/>
    <w:link w:val="a9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2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1"/>
    <w:link w:val="ac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e">
    <w:name w:val="Normal (Web)"/>
    <w:basedOn w:val="a0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f">
    <w:name w:val="Document Map"/>
    <w:basedOn w:val="a0"/>
    <w:link w:val="af0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0">
    <w:name w:val="Схема документа Знак"/>
    <w:basedOn w:val="a1"/>
    <w:link w:val="af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1"/>
    <w:rsid w:val="009D364A"/>
    <w:pPr>
      <w:suppressAutoHyphens/>
      <w:ind w:firstLine="210"/>
    </w:pPr>
    <w:rPr>
      <w:lang w:eastAsia="ar-SA"/>
    </w:rPr>
  </w:style>
  <w:style w:type="paragraph" w:styleId="af1">
    <w:name w:val="Body Text"/>
    <w:aliases w:val=" Знак1 Знак"/>
    <w:basedOn w:val="a0"/>
    <w:link w:val="af2"/>
    <w:rsid w:val="009D364A"/>
    <w:pPr>
      <w:spacing w:after="120"/>
    </w:pPr>
  </w:style>
  <w:style w:type="character" w:customStyle="1" w:styleId="af2">
    <w:name w:val="Основной текст Знак"/>
    <w:aliases w:val=" Знак1 Знак Знак"/>
    <w:basedOn w:val="a1"/>
    <w:link w:val="af1"/>
    <w:rsid w:val="009D364A"/>
    <w:rPr>
      <w:rFonts w:ascii="Cambria" w:eastAsia="Times New Roman" w:hAnsi="Cambria" w:cs="Times New Roman"/>
      <w:lang w:val="en-US" w:bidi="en-US"/>
    </w:rPr>
  </w:style>
  <w:style w:type="paragraph" w:styleId="af3">
    <w:name w:val="List Paragraph"/>
    <w:basedOn w:val="a0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4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4">
    <w:name w:val="List Bullet"/>
    <w:basedOn w:val="a0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0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5">
    <w:name w:val="Title"/>
    <w:basedOn w:val="a0"/>
    <w:next w:val="a0"/>
    <w:link w:val="af6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6">
    <w:name w:val="Название Знак"/>
    <w:basedOn w:val="a1"/>
    <w:link w:val="af5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7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0"/>
    <w:next w:val="af1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1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0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0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b">
    <w:name w:val="Подзаголовок Знак"/>
    <w:basedOn w:val="a1"/>
    <w:link w:val="afa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0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0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Содержимое таблицы"/>
    <w:basedOn w:val="a0"/>
    <w:rsid w:val="009D364A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9D364A"/>
    <w:pPr>
      <w:jc w:val="center"/>
    </w:pPr>
    <w:rPr>
      <w:b/>
      <w:bCs/>
      <w:i/>
      <w:iCs/>
    </w:rPr>
  </w:style>
  <w:style w:type="paragraph" w:customStyle="1" w:styleId="afe">
    <w:name w:val="Содержимое врезки"/>
    <w:basedOn w:val="af1"/>
    <w:rsid w:val="009D364A"/>
    <w:rPr>
      <w:lang w:eastAsia="ar-SA"/>
    </w:rPr>
  </w:style>
  <w:style w:type="paragraph" w:styleId="aff">
    <w:name w:val="Body Text First Indent"/>
    <w:basedOn w:val="af1"/>
    <w:link w:val="aff0"/>
    <w:rsid w:val="009D364A"/>
    <w:pPr>
      <w:ind w:firstLine="210"/>
    </w:pPr>
  </w:style>
  <w:style w:type="character" w:customStyle="1" w:styleId="aff0">
    <w:name w:val="Красная строка Знак"/>
    <w:basedOn w:val="af2"/>
    <w:link w:val="aff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c"/>
    <w:link w:val="24"/>
    <w:rsid w:val="009D364A"/>
    <w:pPr>
      <w:ind w:firstLine="210"/>
    </w:pPr>
  </w:style>
  <w:style w:type="character" w:customStyle="1" w:styleId="24">
    <w:name w:val="Красная строка 2 Знак"/>
    <w:basedOn w:val="ad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1">
    <w:name w:val="Normal Indent"/>
    <w:basedOn w:val="a0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0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0"/>
    <w:next w:val="a0"/>
    <w:autoRedefine/>
    <w:rsid w:val="009D364A"/>
    <w:pPr>
      <w:ind w:left="200" w:hanging="200"/>
    </w:pPr>
  </w:style>
  <w:style w:type="paragraph" w:styleId="aff2">
    <w:name w:val="index heading"/>
    <w:basedOn w:val="a0"/>
    <w:next w:val="15"/>
    <w:rsid w:val="009D364A"/>
    <w:rPr>
      <w:sz w:val="24"/>
      <w:szCs w:val="24"/>
    </w:rPr>
  </w:style>
  <w:style w:type="paragraph" w:styleId="32">
    <w:name w:val="Body Text Indent 3"/>
    <w:basedOn w:val="a0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1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3">
    <w:name w:val="Знак"/>
    <w:basedOn w:val="a0"/>
    <w:rsid w:val="009D364A"/>
    <w:rPr>
      <w:sz w:val="28"/>
    </w:rPr>
  </w:style>
  <w:style w:type="paragraph" w:customStyle="1" w:styleId="16">
    <w:name w:val="1основа Знак Знак Знак"/>
    <w:basedOn w:val="a0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0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4">
    <w:name w:val="Block Text"/>
    <w:basedOn w:val="a0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0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5">
    <w:name w:val="Символы концевой сноски"/>
    <w:rsid w:val="009D364A"/>
    <w:rPr>
      <w:vertAlign w:val="superscript"/>
    </w:rPr>
  </w:style>
  <w:style w:type="paragraph" w:styleId="aff6">
    <w:name w:val="endnote text"/>
    <w:basedOn w:val="a0"/>
    <w:link w:val="aff7"/>
    <w:rsid w:val="009D364A"/>
    <w:rPr>
      <w:sz w:val="20"/>
      <w:szCs w:val="20"/>
      <w:lang w:val="x-none" w:eastAsia="ar-SA" w:bidi="ar-SA"/>
    </w:rPr>
  </w:style>
  <w:style w:type="character" w:customStyle="1" w:styleId="aff7">
    <w:name w:val="Текст концевой сноски Знак"/>
    <w:basedOn w:val="a1"/>
    <w:link w:val="aff6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8">
    <w:name w:val="Hyperlink"/>
    <w:uiPriority w:val="99"/>
    <w:rsid w:val="009D364A"/>
    <w:rPr>
      <w:color w:val="0000FF"/>
      <w:u w:val="single"/>
    </w:rPr>
  </w:style>
  <w:style w:type="paragraph" w:styleId="aff9">
    <w:name w:val="footnote text"/>
    <w:basedOn w:val="a0"/>
    <w:link w:val="affa"/>
    <w:rsid w:val="009D364A"/>
  </w:style>
  <w:style w:type="character" w:customStyle="1" w:styleId="affa">
    <w:name w:val="Текст сноски Знак"/>
    <w:basedOn w:val="a1"/>
    <w:link w:val="aff9"/>
    <w:rsid w:val="009D364A"/>
    <w:rPr>
      <w:rFonts w:ascii="Cambria" w:eastAsia="Times New Roman" w:hAnsi="Cambria" w:cs="Times New Roman"/>
      <w:lang w:val="en-US" w:bidi="en-US"/>
    </w:rPr>
  </w:style>
  <w:style w:type="character" w:styleId="affb">
    <w:name w:val="footnote reference"/>
    <w:uiPriority w:val="99"/>
    <w:rsid w:val="009D364A"/>
    <w:rPr>
      <w:vertAlign w:val="superscript"/>
    </w:rPr>
  </w:style>
  <w:style w:type="character" w:styleId="affc">
    <w:name w:val="annotation reference"/>
    <w:rsid w:val="009D364A"/>
    <w:rPr>
      <w:sz w:val="16"/>
      <w:szCs w:val="16"/>
    </w:rPr>
  </w:style>
  <w:style w:type="paragraph" w:styleId="affd">
    <w:name w:val="annotation text"/>
    <w:basedOn w:val="a0"/>
    <w:link w:val="affe"/>
    <w:rsid w:val="009D364A"/>
  </w:style>
  <w:style w:type="character" w:customStyle="1" w:styleId="affe">
    <w:name w:val="Текст примечания Знак"/>
    <w:basedOn w:val="a1"/>
    <w:link w:val="affd"/>
    <w:rsid w:val="009D364A"/>
    <w:rPr>
      <w:rFonts w:ascii="Cambria" w:eastAsia="Times New Roman" w:hAnsi="Cambria" w:cs="Times New Roman"/>
      <w:lang w:val="en-US" w:bidi="en-US"/>
    </w:rPr>
  </w:style>
  <w:style w:type="paragraph" w:styleId="afff">
    <w:name w:val="annotation subject"/>
    <w:basedOn w:val="affd"/>
    <w:next w:val="affd"/>
    <w:link w:val="afff0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0">
    <w:name w:val="Тема примечания Знак"/>
    <w:basedOn w:val="affe"/>
    <w:link w:val="afff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1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0"/>
    <w:next w:val="a0"/>
    <w:link w:val="afff2"/>
    <w:unhideWhenUsed/>
    <w:qFormat/>
    <w:rsid w:val="009D364A"/>
    <w:rPr>
      <w:caps/>
      <w:spacing w:val="10"/>
      <w:sz w:val="18"/>
      <w:szCs w:val="18"/>
    </w:rPr>
  </w:style>
  <w:style w:type="character" w:customStyle="1" w:styleId="afff2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1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3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4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5">
    <w:name w:val="No Spacing"/>
    <w:basedOn w:val="a0"/>
    <w:link w:val="afff6"/>
    <w:uiPriority w:val="1"/>
    <w:qFormat/>
    <w:rsid w:val="009D364A"/>
    <w:pPr>
      <w:spacing w:line="240" w:lineRule="auto"/>
    </w:pPr>
  </w:style>
  <w:style w:type="character" w:customStyle="1" w:styleId="afff6">
    <w:name w:val="Без интервала Знак"/>
    <w:basedOn w:val="a1"/>
    <w:link w:val="afff5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0"/>
    <w:next w:val="a0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1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7">
    <w:name w:val="Intense Quote"/>
    <w:basedOn w:val="a0"/>
    <w:next w:val="a0"/>
    <w:link w:val="afff8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8">
    <w:name w:val="Выделенная цитата Знак"/>
    <w:basedOn w:val="a1"/>
    <w:link w:val="afff7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9">
    <w:name w:val="Subtle Emphasis"/>
    <w:uiPriority w:val="19"/>
    <w:qFormat/>
    <w:rsid w:val="009D364A"/>
    <w:rPr>
      <w:i/>
      <w:iCs/>
    </w:rPr>
  </w:style>
  <w:style w:type="character" w:styleId="afffa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b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c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d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e">
    <w:name w:val="TOC Heading"/>
    <w:basedOn w:val="1"/>
    <w:next w:val="a0"/>
    <w:uiPriority w:val="39"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0"/>
    <w:next w:val="a0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0">
    <w:name w:val="Заголовок без нумерации"/>
    <w:basedOn w:val="1"/>
    <w:link w:val="affff1"/>
    <w:qFormat/>
    <w:rsid w:val="009D364A"/>
    <w:pPr>
      <w:numPr>
        <w:numId w:val="0"/>
      </w:numPr>
    </w:pPr>
    <w:rPr>
      <w:snapToGrid w:val="0"/>
    </w:rPr>
  </w:style>
  <w:style w:type="character" w:customStyle="1" w:styleId="affff1">
    <w:name w:val="Заголовок без нумерации Знак"/>
    <w:link w:val="affff0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3"/>
    <w:semiHidden/>
    <w:unhideWhenUsed/>
    <w:rsid w:val="004C3B6C"/>
  </w:style>
  <w:style w:type="table" w:customStyle="1" w:styleId="1e">
    <w:name w:val="Сетка таблицы1"/>
    <w:basedOn w:val="a2"/>
    <w:next w:val="ab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3"/>
    <w:semiHidden/>
    <w:rsid w:val="004C3B6C"/>
  </w:style>
  <w:style w:type="table" w:customStyle="1" w:styleId="111">
    <w:name w:val="Сетка таблицы11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0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0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0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0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2">
    <w:name w:val="List Continue"/>
    <w:basedOn w:val="a0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0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3"/>
    <w:semiHidden/>
    <w:rsid w:val="004C3B6C"/>
  </w:style>
  <w:style w:type="table" w:customStyle="1" w:styleId="2e">
    <w:name w:val="Сетка таблицы2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81759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0">
    <w:name w:val="Сетка таблицы12"/>
    <w:basedOn w:val="a2"/>
    <w:next w:val="ab"/>
    <w:rsid w:val="008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516007"/>
  </w:style>
  <w:style w:type="table" w:customStyle="1" w:styleId="38">
    <w:name w:val="Сетка таблицы3"/>
    <w:basedOn w:val="a2"/>
    <w:next w:val="ab"/>
    <w:uiPriority w:val="59"/>
    <w:rsid w:val="00516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3"/>
    <w:basedOn w:val="a0"/>
    <w:link w:val="3a"/>
    <w:rsid w:val="00516007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a">
    <w:name w:val="Основной текст 3 Знак"/>
    <w:basedOn w:val="a1"/>
    <w:link w:val="39"/>
    <w:rsid w:val="00516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516007"/>
    <w:rPr>
      <w:rFonts w:ascii="Times New Roman" w:hAnsi="Times New Roman"/>
      <w:sz w:val="28"/>
    </w:rPr>
  </w:style>
  <w:style w:type="paragraph" w:customStyle="1" w:styleId="Style2">
    <w:name w:val="Style2"/>
    <w:basedOn w:val="a0"/>
    <w:rsid w:val="005160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3">
    <w:name w:val="Рисунок/Таблица"/>
    <w:basedOn w:val="a0"/>
    <w:qFormat/>
    <w:rsid w:val="00516007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Default">
    <w:name w:val="Default"/>
    <w:rsid w:val="00516007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  <w:lang w:eastAsia="ru-RU"/>
    </w:rPr>
  </w:style>
  <w:style w:type="paragraph" w:customStyle="1" w:styleId="a">
    <w:name w:val="Стиль адрес"/>
    <w:basedOn w:val="a0"/>
    <w:rsid w:val="00516007"/>
    <w:pPr>
      <w:numPr>
        <w:numId w:val="28"/>
      </w:numPr>
      <w:tabs>
        <w:tab w:val="clear" w:pos="1003"/>
      </w:tabs>
      <w:spacing w:after="200" w:line="264" w:lineRule="auto"/>
      <w:ind w:left="4820" w:firstLine="0"/>
      <w:jc w:val="left"/>
    </w:pPr>
    <w:rPr>
      <w:sz w:val="28"/>
      <w:szCs w:val="20"/>
    </w:rPr>
  </w:style>
  <w:style w:type="numbering" w:customStyle="1" w:styleId="43">
    <w:name w:val="Нет списка4"/>
    <w:next w:val="a3"/>
    <w:uiPriority w:val="99"/>
    <w:semiHidden/>
    <w:unhideWhenUsed/>
    <w:rsid w:val="008056A8"/>
  </w:style>
  <w:style w:type="table" w:customStyle="1" w:styleId="44">
    <w:name w:val="Сетка таблицы4"/>
    <w:basedOn w:val="a2"/>
    <w:next w:val="ab"/>
    <w:uiPriority w:val="59"/>
    <w:rsid w:val="008056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AA78-B802-40E4-B437-13678DD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2013-05-06T13:21:00Z</cp:lastPrinted>
  <dcterms:created xsi:type="dcterms:W3CDTF">2013-04-30T11:03:00Z</dcterms:created>
  <dcterms:modified xsi:type="dcterms:W3CDTF">2020-07-01T11:12:00Z</dcterms:modified>
</cp:coreProperties>
</file>