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CED4B" w14:textId="77777777" w:rsidR="00C15DD1" w:rsidRPr="00C77F06" w:rsidRDefault="00C15DD1" w:rsidP="00006C36">
      <w:pPr>
        <w:pStyle w:val="1"/>
        <w:rPr>
          <w:sz w:val="28"/>
          <w:szCs w:val="28"/>
        </w:rPr>
      </w:pPr>
    </w:p>
    <w:p w14:paraId="56110C9F" w14:textId="77777777" w:rsidR="00D422F9" w:rsidRPr="00D422F9" w:rsidRDefault="00D422F9" w:rsidP="00D422F9">
      <w:pPr>
        <w:pStyle w:val="1"/>
        <w:jc w:val="center"/>
        <w:rPr>
          <w:sz w:val="28"/>
          <w:szCs w:val="28"/>
        </w:rPr>
      </w:pPr>
      <w:r w:rsidRPr="00D422F9">
        <w:rPr>
          <w:sz w:val="28"/>
          <w:szCs w:val="28"/>
        </w:rPr>
        <w:t xml:space="preserve">Материнский капитал будет оформляться семьям </w:t>
      </w:r>
      <w:proofErr w:type="spellStart"/>
      <w:r w:rsidRPr="00D422F9">
        <w:rPr>
          <w:sz w:val="28"/>
          <w:szCs w:val="28"/>
        </w:rPr>
        <w:t>проактивно</w:t>
      </w:r>
      <w:proofErr w:type="spellEnd"/>
    </w:p>
    <w:p w14:paraId="6D94C0A4" w14:textId="77777777" w:rsidR="00816EC2" w:rsidRPr="001742FB" w:rsidRDefault="00816EC2" w:rsidP="005634EE">
      <w:pPr>
        <w:jc w:val="both"/>
        <w:rPr>
          <w:b/>
        </w:rPr>
      </w:pPr>
    </w:p>
    <w:p w14:paraId="28825978" w14:textId="34EFA46A" w:rsidR="00D422F9" w:rsidRPr="00D422F9" w:rsidRDefault="00D514CE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rPr>
          <w:b/>
        </w:rPr>
        <w:t xml:space="preserve">Краснодар, </w:t>
      </w:r>
      <w:r w:rsidR="00D422F9" w:rsidRPr="00D422F9">
        <w:rPr>
          <w:b/>
        </w:rPr>
        <w:t>04 марта</w:t>
      </w:r>
      <w:r w:rsidR="007E5E8E" w:rsidRPr="00D422F9">
        <w:rPr>
          <w:b/>
        </w:rPr>
        <w:t xml:space="preserve"> 2020</w:t>
      </w:r>
      <w:r w:rsidRPr="00D422F9">
        <w:rPr>
          <w:b/>
        </w:rPr>
        <w:t xml:space="preserve"> года. </w:t>
      </w:r>
      <w:r w:rsidR="00D422F9" w:rsidRPr="00D422F9">
        <w:t xml:space="preserve">Президент России Владимир Путин подписал </w:t>
      </w:r>
      <w:hyperlink r:id="rId9" w:tgtFrame="_blank" w:tooltip="Федеральный закон №35-ФЗ от 1 марта 2020 года " w:history="1">
        <w:r w:rsidR="00D422F9" w:rsidRPr="00D422F9">
          <w:rPr>
            <w:rStyle w:val="a9"/>
          </w:rPr>
          <w:t>федеральный закон</w:t>
        </w:r>
      </w:hyperlink>
      <w:r w:rsidR="00D422F9" w:rsidRPr="00D422F9">
        <w:t>, вносящий изменения в программу материнского капитала. Принятые поправки увеличивают сумму господдержки семей, закрепляют новые возможности использования материнского капитала, делают распоряжение средствами более простым и удобным, а также продлевают срок действия программы.</w:t>
      </w:r>
    </w:p>
    <w:p w14:paraId="2BAF1501" w14:textId="77777777" w:rsidR="00D422F9" w:rsidRPr="00D422F9" w:rsidRDefault="00D422F9" w:rsidP="00D422F9">
      <w:pPr>
        <w:pStyle w:val="1"/>
        <w:ind w:firstLine="709"/>
        <w:jc w:val="both"/>
        <w:rPr>
          <w:sz w:val="24"/>
          <w:szCs w:val="24"/>
        </w:rPr>
      </w:pPr>
      <w:r w:rsidRPr="00D422F9">
        <w:rPr>
          <w:sz w:val="24"/>
          <w:szCs w:val="24"/>
        </w:rPr>
        <w:t>Материнский капитал за первого ребенка</w:t>
      </w:r>
    </w:p>
    <w:p w14:paraId="76C59AFB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>Одним из главных нововведений, согласно принятому закону, является распространение программы материнского капитала на первого ребенка. Все семьи, в которых первенец рожден или усыновлен начиная с 1 января 2020 года, получили право на материнский капитал в размере 466 617 рублей.</w:t>
      </w:r>
    </w:p>
    <w:p w14:paraId="15D7844D" w14:textId="77777777" w:rsidR="00D422F9" w:rsidRPr="00D422F9" w:rsidRDefault="00D422F9" w:rsidP="00D422F9">
      <w:pPr>
        <w:pStyle w:val="1"/>
        <w:ind w:firstLine="709"/>
        <w:jc w:val="both"/>
        <w:rPr>
          <w:sz w:val="24"/>
          <w:szCs w:val="24"/>
        </w:rPr>
      </w:pPr>
      <w:r w:rsidRPr="00D422F9">
        <w:rPr>
          <w:sz w:val="24"/>
          <w:szCs w:val="24"/>
        </w:rPr>
        <w:t>Увеличение суммы материнского капитала за второго ребенка</w:t>
      </w:r>
    </w:p>
    <w:p w14:paraId="07FB2DDB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>Для семей, в которых с 2020 года появился второй ребенок, материнский капитал дополнительно увеличивается на 150 тыс. рублей и таким образом составляет 616 617 рублей. Такая же сумма полагается за третьего, четвертого и любого следующего ребенка, рожденного или усыновленного с 2020 года, если раньше у семьи не было права на материнский капитал (например, если первые два ребенка появились до введения материнского капитала).</w:t>
      </w:r>
    </w:p>
    <w:p w14:paraId="4A1AE0A8" w14:textId="77777777" w:rsidR="00D422F9" w:rsidRPr="00D422F9" w:rsidRDefault="00D422F9" w:rsidP="00D422F9">
      <w:pPr>
        <w:pStyle w:val="1"/>
        <w:ind w:firstLine="709"/>
        <w:jc w:val="both"/>
        <w:rPr>
          <w:sz w:val="24"/>
          <w:szCs w:val="24"/>
        </w:rPr>
      </w:pPr>
      <w:r w:rsidRPr="00D422F9">
        <w:rPr>
          <w:sz w:val="24"/>
          <w:szCs w:val="24"/>
        </w:rPr>
        <w:t>Сокращение сроков оформления материнского капитала и распоряжения его средствами</w:t>
      </w:r>
    </w:p>
    <w:p w14:paraId="04296C6B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proofErr w:type="gramStart"/>
      <w:r w:rsidRPr="00D422F9">
        <w:t>Начиная с 2021 года оформить материнский капитал и распорядиться его средствами станет возможным в</w:t>
      </w:r>
      <w:proofErr w:type="gramEnd"/>
      <w:r w:rsidRPr="00D422F9">
        <w:t xml:space="preserve"> более короткие сроки. На выдачу сертификата </w:t>
      </w:r>
      <w:proofErr w:type="gramStart"/>
      <w:r w:rsidRPr="00D422F9">
        <w:t>МСК</w:t>
      </w:r>
      <w:proofErr w:type="gramEnd"/>
      <w:r w:rsidRPr="00D422F9">
        <w:t>, согласно новому порядку, будет отводиться не больше пяти рабочих дней, на рассмотрение заявки о распоряжении средствами – не больше десяти рабочих дней. В отдельных случаях эти сроки могут продлеваться соответственно до пятнадцати и двадцати рабочих дней, если возникнет необходимость запросить информацию в других ведомствах.</w:t>
      </w:r>
    </w:p>
    <w:p w14:paraId="4431011D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 xml:space="preserve">До конца текущего года сохраняются действующие нормативные сроки по материнскому капиталу. Для оформления сертификата это пятнадцать рабочих дней, для рассмотрения заявления семьи о распоряжении средствами – один месяц. На практике большинство территориальных органов Пенсионного фонда уже сегодня оказывает </w:t>
      </w:r>
      <w:proofErr w:type="gramStart"/>
      <w:r w:rsidRPr="00D422F9">
        <w:t>соответствующие</w:t>
      </w:r>
      <w:proofErr w:type="gramEnd"/>
      <w:r w:rsidRPr="00D422F9">
        <w:t xml:space="preserve"> </w:t>
      </w:r>
      <w:proofErr w:type="spellStart"/>
      <w:r w:rsidRPr="00D422F9">
        <w:t>госуслуги</w:t>
      </w:r>
      <w:proofErr w:type="spellEnd"/>
      <w:r w:rsidRPr="00D422F9">
        <w:t xml:space="preserve"> в ускоренном режиме.</w:t>
      </w:r>
    </w:p>
    <w:p w14:paraId="270490E0" w14:textId="77777777" w:rsidR="00D422F9" w:rsidRPr="00D422F9" w:rsidRDefault="00D422F9" w:rsidP="00D422F9">
      <w:pPr>
        <w:pStyle w:val="1"/>
        <w:ind w:firstLine="709"/>
        <w:jc w:val="both"/>
        <w:rPr>
          <w:sz w:val="24"/>
          <w:szCs w:val="24"/>
        </w:rPr>
      </w:pPr>
      <w:proofErr w:type="spellStart"/>
      <w:r w:rsidRPr="00D422F9">
        <w:rPr>
          <w:sz w:val="24"/>
          <w:szCs w:val="24"/>
        </w:rPr>
        <w:t>Проактивное</w:t>
      </w:r>
      <w:proofErr w:type="spellEnd"/>
      <w:r w:rsidRPr="00D422F9">
        <w:rPr>
          <w:sz w:val="24"/>
          <w:szCs w:val="24"/>
        </w:rPr>
        <w:t xml:space="preserve"> оформление сертификата материнского капитала</w:t>
      </w:r>
    </w:p>
    <w:p w14:paraId="7536A4F5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 xml:space="preserve">Чтобы семьи не только быстрее получали материнский капитал, но и не тратили усилия на его оформление, начиная с середины апреля Пенсионный </w:t>
      </w:r>
      <w:proofErr w:type="gramStart"/>
      <w:r w:rsidRPr="00D422F9">
        <w:t>фонд</w:t>
      </w:r>
      <w:proofErr w:type="gramEnd"/>
      <w:r w:rsidRPr="00D422F9">
        <w:t xml:space="preserve"> приступает к </w:t>
      </w:r>
      <w:proofErr w:type="spellStart"/>
      <w:r w:rsidRPr="00D422F9">
        <w:t>проактивной</w:t>
      </w:r>
      <w:proofErr w:type="spellEnd"/>
      <w:r w:rsidRPr="00D422F9">
        <w:t xml:space="preserve"> выдаче сертификатов МСК. Это означает, что после появления ребенка материнский капитал будет оформлен автоматически и семья сможет приступить к распоряжению средствами, не обращаясь за самим сертификатом. Все необходимое для этого Пенсионный фонд сделает самостоятельно.</w:t>
      </w:r>
    </w:p>
    <w:p w14:paraId="4C634510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>Сведения о появлении ребенка, дающего право на материнский капитал, будут автоматически поступать в ПФР из государственного реестра записей актов гражданского состояния. В настоящее время отделения фонда тестируют оформление сертификата по сведениям реестра ЗАГС и определяют необходимую для этого информацию о родителях и детях.</w:t>
      </w:r>
    </w:p>
    <w:p w14:paraId="175D4C9C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 xml:space="preserve">Данные об оформлении сертификата фиксируются в информационной системе Пенсионного фонда и направляются в личный кабинет мамы на сайте Пенсионного фонда или портале </w:t>
      </w:r>
      <w:proofErr w:type="spellStart"/>
      <w:r w:rsidRPr="00D422F9">
        <w:t>Госуслуг</w:t>
      </w:r>
      <w:proofErr w:type="spellEnd"/>
      <w:r w:rsidRPr="00D422F9">
        <w:t>.</w:t>
      </w:r>
    </w:p>
    <w:p w14:paraId="7150AF52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lastRenderedPageBreak/>
        <w:t>Для семей с приемными детьми сохраняется прежний заявительный порядок оформления сертификата, поскольку сведения об усыновлении может представить только сами приемные родители.</w:t>
      </w:r>
    </w:p>
    <w:p w14:paraId="3F62D4E6" w14:textId="77777777" w:rsidR="00D422F9" w:rsidRPr="00D422F9" w:rsidRDefault="00D422F9" w:rsidP="00D422F9">
      <w:pPr>
        <w:pStyle w:val="1"/>
        <w:ind w:firstLine="709"/>
        <w:jc w:val="both"/>
        <w:rPr>
          <w:sz w:val="24"/>
          <w:szCs w:val="24"/>
        </w:rPr>
      </w:pPr>
      <w:r w:rsidRPr="00D422F9">
        <w:rPr>
          <w:sz w:val="24"/>
          <w:szCs w:val="24"/>
        </w:rPr>
        <w:t>Направление материнского капитала на оплату кредита через банки</w:t>
      </w:r>
    </w:p>
    <w:p w14:paraId="4D8E5BFD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>Утвержденные изменения делают более удобным распоряжение материнским капиталом на самое востребованное у семей направление программы – улучшение жилищных условий с привлечением кредитных средств.</w:t>
      </w:r>
    </w:p>
    <w:p w14:paraId="696BC9FB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 xml:space="preserve">Чтобы </w:t>
      </w:r>
      <w:proofErr w:type="spellStart"/>
      <w:r w:rsidRPr="00D422F9">
        <w:t>оперативнее</w:t>
      </w:r>
      <w:proofErr w:type="spellEnd"/>
      <w:r w:rsidRPr="00D422F9">
        <w:t xml:space="preserve"> направлять материнский капитал на погашение кредитов, соответствующее заявление можно будет подавать непосредственно в банке, в котором открывается кредит. То есть вместо двух обращений – в банк и Пенсионный фонд – семье достаточно обратиться только в банк, где одновременно оформляется кредит и подается заявление на погашение кредита или уплату первого взноса.</w:t>
      </w:r>
    </w:p>
    <w:p w14:paraId="6730908D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>Предоставление данной услуги будет развиваться по мере заключения соглашений между банками и Пенсионным фондом России.</w:t>
      </w:r>
    </w:p>
    <w:p w14:paraId="4D26606A" w14:textId="77777777" w:rsidR="00D422F9" w:rsidRPr="00D422F9" w:rsidRDefault="00D422F9" w:rsidP="00D422F9">
      <w:pPr>
        <w:pStyle w:val="1"/>
        <w:ind w:firstLine="709"/>
        <w:jc w:val="both"/>
        <w:rPr>
          <w:sz w:val="24"/>
          <w:szCs w:val="24"/>
        </w:rPr>
      </w:pPr>
      <w:r w:rsidRPr="00D422F9">
        <w:rPr>
          <w:sz w:val="24"/>
          <w:szCs w:val="24"/>
        </w:rPr>
        <w:t>Материнский капитал для строительства домов на садовых участках</w:t>
      </w:r>
    </w:p>
    <w:p w14:paraId="544DB1A0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>Принятые поправки законодательно закрепили право семей использовать материнский капитал для строительства жилого дома на садовом участке. Необходимым условием при этом, как и раньше, является наличие права собственности на землю и разрешения на строительство жилья.</w:t>
      </w:r>
    </w:p>
    <w:p w14:paraId="43A42F47" w14:textId="77777777" w:rsidR="00D422F9" w:rsidRPr="00D422F9" w:rsidRDefault="00D422F9" w:rsidP="00D422F9">
      <w:pPr>
        <w:pStyle w:val="1"/>
        <w:ind w:firstLine="709"/>
        <w:jc w:val="both"/>
        <w:rPr>
          <w:sz w:val="24"/>
          <w:szCs w:val="24"/>
        </w:rPr>
      </w:pPr>
      <w:r w:rsidRPr="00D422F9">
        <w:rPr>
          <w:sz w:val="24"/>
          <w:szCs w:val="24"/>
        </w:rPr>
        <w:t>Продление программы материнского капитала</w:t>
      </w:r>
    </w:p>
    <w:p w14:paraId="0CB67CB4" w14:textId="77777777" w:rsidR="00D422F9" w:rsidRPr="00D422F9" w:rsidRDefault="00D422F9" w:rsidP="00D422F9">
      <w:pPr>
        <w:pStyle w:val="a8"/>
        <w:spacing w:before="0" w:beforeAutospacing="0" w:after="0" w:afterAutospacing="0"/>
        <w:ind w:firstLine="709"/>
        <w:jc w:val="both"/>
      </w:pPr>
      <w:r w:rsidRPr="00D422F9">
        <w:t xml:space="preserve">Действие программы материнского капитала продлено на пять лет – до конца 2026 года. Все семьи, в которых до этого времени </w:t>
      </w:r>
      <w:proofErr w:type="gramStart"/>
      <w:r w:rsidRPr="00D422F9">
        <w:t>начиная с 2020-го появятся новорожденные или</w:t>
      </w:r>
      <w:proofErr w:type="gramEnd"/>
      <w:r w:rsidRPr="00D422F9">
        <w:t> приемные дети, получат право на меры государственной поддержки в виде материнского капитала.</w:t>
      </w:r>
    </w:p>
    <w:p w14:paraId="5AA50740" w14:textId="34D69E44" w:rsidR="00C77F06" w:rsidRPr="00D422F9" w:rsidRDefault="00C77F06" w:rsidP="00D422F9">
      <w:pPr>
        <w:pStyle w:val="a8"/>
        <w:spacing w:before="0" w:beforeAutospacing="0" w:after="0" w:afterAutospacing="0"/>
        <w:ind w:firstLine="709"/>
        <w:jc w:val="both"/>
      </w:pPr>
    </w:p>
    <w:p w14:paraId="41AFC6F2" w14:textId="77777777" w:rsidR="005634EE" w:rsidRDefault="005634EE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14:paraId="1EED445E" w14:textId="029034D5" w:rsidR="008F49CB" w:rsidRDefault="00396987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20F39115" w14:textId="77777777" w:rsidR="00C77F06" w:rsidRDefault="00C77F06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1BBBE05" w14:textId="77777777"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75FF3012">
            <wp:extent cx="306000" cy="306000"/>
            <wp:effectExtent l="0" t="0" r="0" b="0"/>
            <wp:docPr id="11" name="Рисунок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1EEAB239">
            <wp:extent cx="306000" cy="306000"/>
            <wp:effectExtent l="0" t="0" r="0" b="0"/>
            <wp:docPr id="12" name="Рисунок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74A62E1C">
            <wp:extent cx="306000" cy="306000"/>
            <wp:effectExtent l="0" t="0" r="0" b="0"/>
            <wp:docPr id="13" name="Рисунок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4B90FCDC">
            <wp:extent cx="306000" cy="306000"/>
            <wp:effectExtent l="0" t="0" r="0" b="0"/>
            <wp:docPr id="14" name="Рисунок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785C" w14:textId="77777777" w:rsidR="005E7DC8" w:rsidRDefault="005E7DC8" w:rsidP="00186EAB">
      <w:pPr>
        <w:jc w:val="right"/>
        <w:rPr>
          <w:b/>
          <w:color w:val="488DCD"/>
          <w:sz w:val="20"/>
          <w:szCs w:val="20"/>
        </w:rPr>
      </w:pPr>
    </w:p>
    <w:p w14:paraId="1A7B8524" w14:textId="77777777" w:rsidR="00E26BF1" w:rsidRDefault="00E26BF1" w:rsidP="00966A34">
      <w:pPr>
        <w:rPr>
          <w:b/>
          <w:color w:val="488DCD"/>
          <w:sz w:val="20"/>
          <w:szCs w:val="20"/>
        </w:rPr>
      </w:pPr>
    </w:p>
    <w:p w14:paraId="3B1199BD" w14:textId="77777777" w:rsidR="00C77F06" w:rsidRDefault="00C77F06" w:rsidP="00186EAB">
      <w:pPr>
        <w:jc w:val="right"/>
        <w:rPr>
          <w:b/>
          <w:color w:val="488DCD"/>
          <w:sz w:val="20"/>
          <w:szCs w:val="20"/>
        </w:rPr>
      </w:pPr>
    </w:p>
    <w:p w14:paraId="2D43A999" w14:textId="77777777" w:rsidR="00C77F06" w:rsidRDefault="00C77F06" w:rsidP="00186EAB">
      <w:pPr>
        <w:jc w:val="right"/>
        <w:rPr>
          <w:b/>
          <w:color w:val="488DCD"/>
          <w:sz w:val="20"/>
          <w:szCs w:val="20"/>
        </w:rPr>
      </w:pPr>
    </w:p>
    <w:p w14:paraId="7EAF52CE" w14:textId="77777777" w:rsidR="00816EC2" w:rsidRPr="001742FB" w:rsidRDefault="00816EC2" w:rsidP="00186EAB">
      <w:pPr>
        <w:jc w:val="right"/>
        <w:rPr>
          <w:b/>
          <w:color w:val="488DCD"/>
          <w:sz w:val="20"/>
          <w:szCs w:val="20"/>
        </w:rPr>
      </w:pPr>
    </w:p>
    <w:p w14:paraId="27089303" w14:textId="77777777" w:rsidR="00816EC2" w:rsidRPr="001742FB" w:rsidRDefault="00816EC2" w:rsidP="00186EAB">
      <w:pPr>
        <w:jc w:val="right"/>
        <w:rPr>
          <w:b/>
          <w:color w:val="488DCD"/>
          <w:sz w:val="20"/>
          <w:szCs w:val="20"/>
        </w:rPr>
      </w:pPr>
    </w:p>
    <w:p w14:paraId="0EFC9C68" w14:textId="77777777" w:rsidR="00816EC2" w:rsidRPr="001742FB" w:rsidRDefault="00816EC2" w:rsidP="00186EAB">
      <w:pPr>
        <w:jc w:val="right"/>
        <w:rPr>
          <w:b/>
          <w:color w:val="488DCD"/>
          <w:sz w:val="20"/>
          <w:szCs w:val="20"/>
        </w:rPr>
      </w:pPr>
    </w:p>
    <w:p w14:paraId="570C0BE3" w14:textId="77777777" w:rsidR="00E80AF4" w:rsidRDefault="00E80AF4" w:rsidP="004B0BEE">
      <w:pPr>
        <w:pStyle w:val="a8"/>
        <w:spacing w:before="0" w:beforeAutospacing="0" w:after="0" w:afterAutospacing="0"/>
        <w:rPr>
          <w:rStyle w:val="a9"/>
          <w:color w:val="auto"/>
          <w:sz w:val="28"/>
          <w:szCs w:val="28"/>
          <w:u w:val="none"/>
        </w:rPr>
      </w:pPr>
      <w:bookmarkStart w:id="0" w:name="_GoBack"/>
      <w:bookmarkEnd w:id="0"/>
    </w:p>
    <w:p w14:paraId="6E7361A1" w14:textId="77777777" w:rsidR="00E80AF4" w:rsidRDefault="00E80AF4" w:rsidP="004B0BEE">
      <w:pPr>
        <w:pStyle w:val="a8"/>
        <w:spacing w:before="0" w:beforeAutospacing="0" w:after="0" w:afterAutospacing="0"/>
        <w:rPr>
          <w:rStyle w:val="a9"/>
          <w:color w:val="auto"/>
          <w:sz w:val="28"/>
          <w:szCs w:val="28"/>
          <w:u w:val="none"/>
        </w:rPr>
      </w:pPr>
    </w:p>
    <w:sectPr w:rsidR="00E80AF4" w:rsidSect="009E0EA7">
      <w:headerReference w:type="default" r:id="rId18"/>
      <w:footerReference w:type="even" r:id="rId19"/>
      <w:footerReference w:type="default" r:id="rId2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09D4" w14:textId="77777777" w:rsidR="009B2EA6" w:rsidRDefault="009B2EA6">
      <w:r>
        <w:separator/>
      </w:r>
    </w:p>
  </w:endnote>
  <w:endnote w:type="continuationSeparator" w:id="0">
    <w:p w14:paraId="14961407" w14:textId="77777777" w:rsidR="009B2EA6" w:rsidRDefault="009B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E44C3" w14:textId="77777777" w:rsidR="009B2EA6" w:rsidRDefault="009B2EA6">
      <w:r>
        <w:separator/>
      </w:r>
    </w:p>
  </w:footnote>
  <w:footnote w:type="continuationSeparator" w:id="0">
    <w:p w14:paraId="28B12C16" w14:textId="77777777" w:rsidR="009B2EA6" w:rsidRDefault="009B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223E"/>
    <w:rsid w:val="00446D7C"/>
    <w:rsid w:val="00450FBC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066"/>
    <w:rsid w:val="004A3941"/>
    <w:rsid w:val="004A3F7F"/>
    <w:rsid w:val="004B0BEE"/>
    <w:rsid w:val="004B0F85"/>
    <w:rsid w:val="004B168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F2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twitter.com/pfr_krasnoda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ok.ru/pfr.krasnoda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facebook.com/pfr.krasnoda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frf.ru/files/id/press_center/news/federal_law_35.pdf" TargetMode="External"/><Relationship Id="rId14" Type="http://schemas.openxmlformats.org/officeDocument/2006/relationships/hyperlink" Target="http://vk.com/pfr_krasnoda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0602-37B8-4609-866D-371F4BA7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5052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2020-03-03T06:16:00Z</cp:lastPrinted>
  <dcterms:created xsi:type="dcterms:W3CDTF">2020-03-04T06:30:00Z</dcterms:created>
  <dcterms:modified xsi:type="dcterms:W3CDTF">2020-03-04T06:30:00Z</dcterms:modified>
</cp:coreProperties>
</file>