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AEE" w:rsidRDefault="002F77F2" w:rsidP="009717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="000918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ведения</w:t>
      </w:r>
      <w:r w:rsidRPr="002F77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правообладателе ранее учтенного объекта недвижимости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расположенного по адресу: </w:t>
      </w:r>
      <w:r w:rsidR="00F8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 Краснод</w:t>
      </w:r>
      <w:r w:rsidR="00F84416" w:rsidRPr="00F8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арский край</w:t>
      </w:r>
      <w:r w:rsidR="00F8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E1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4AEE" w:rsidRPr="00354AEE">
        <w:rPr>
          <w:rFonts w:ascii="Times New Roman" w:hAnsi="Times New Roman" w:cs="Times New Roman"/>
          <w:sz w:val="28"/>
          <w:szCs w:val="28"/>
        </w:rPr>
        <w:t xml:space="preserve">Славянский район, </w:t>
      </w:r>
      <w:r w:rsidR="0097177A"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="00334BEA">
        <w:rPr>
          <w:rFonts w:ascii="Times New Roman" w:hAnsi="Times New Roman" w:cs="Times New Roman"/>
          <w:sz w:val="28"/>
          <w:szCs w:val="28"/>
        </w:rPr>
        <w:t>х. Слободка</w:t>
      </w:r>
      <w:r w:rsidR="00354AEE" w:rsidRPr="00354AEE">
        <w:rPr>
          <w:rFonts w:ascii="Times New Roman" w:hAnsi="Times New Roman" w:cs="Times New Roman"/>
          <w:sz w:val="28"/>
          <w:szCs w:val="28"/>
        </w:rPr>
        <w:t>, ул. Ленина д.</w:t>
      </w:r>
      <w:r w:rsidR="00334BEA">
        <w:rPr>
          <w:rFonts w:ascii="Times New Roman" w:hAnsi="Times New Roman" w:cs="Times New Roman"/>
          <w:sz w:val="28"/>
          <w:szCs w:val="28"/>
        </w:rPr>
        <w:t xml:space="preserve"> 55</w:t>
      </w:r>
      <w:r w:rsidR="00354AEE" w:rsidRPr="00354AEE">
        <w:rPr>
          <w:rFonts w:ascii="Times New Roman" w:hAnsi="Times New Roman" w:cs="Times New Roman"/>
          <w:sz w:val="28"/>
          <w:szCs w:val="28"/>
        </w:rPr>
        <w:t>.</w:t>
      </w:r>
    </w:p>
    <w:p w:rsidR="0097177A" w:rsidRPr="00354AEE" w:rsidRDefault="0097177A" w:rsidP="009717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77F2" w:rsidRPr="007E16D6" w:rsidRDefault="002F77F2" w:rsidP="009717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7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соответствии со статьей 69.1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Закона Российской Федер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от 13 июля  2015 года № 218-ФЗ «О государственной регистрации недв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жимости», в целях наполнения Единого государственного реестра недвижим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(далее – ЕГРН) сведениями об объектах недвижимости с недостающими характеристиками и выявлению правообладателей ранее учтенных объектов недвижимости, не зарегистрировавших права на такие объекты недвижимости в ЕГРН,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177A">
        <w:rPr>
          <w:rFonts w:ascii="Times New Roman" w:hAnsi="Times New Roman" w:cs="Times New Roman"/>
          <w:sz w:val="28"/>
          <w:szCs w:val="28"/>
        </w:rPr>
        <w:t>жилого дома</w:t>
      </w:r>
      <w:r w:rsidR="000B2C83">
        <w:t xml:space="preserve">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кадастровым номером </w:t>
      </w:r>
      <w:r w:rsidR="00354AEE" w:rsidRPr="00354AEE">
        <w:rPr>
          <w:rFonts w:ascii="Times New Roman" w:hAnsi="Times New Roman" w:cs="Times New Roman"/>
          <w:sz w:val="28"/>
          <w:szCs w:val="28"/>
        </w:rPr>
        <w:t>23:27:010100</w:t>
      </w:r>
      <w:r w:rsidR="00334BEA">
        <w:rPr>
          <w:rFonts w:ascii="Times New Roman" w:hAnsi="Times New Roman" w:cs="Times New Roman"/>
          <w:sz w:val="28"/>
          <w:szCs w:val="28"/>
        </w:rPr>
        <w:t>2</w:t>
      </w:r>
      <w:r w:rsidR="00354AEE" w:rsidRPr="00354AEE">
        <w:rPr>
          <w:rFonts w:ascii="Times New Roman" w:hAnsi="Times New Roman" w:cs="Times New Roman"/>
          <w:sz w:val="28"/>
          <w:szCs w:val="28"/>
        </w:rPr>
        <w:t>:</w:t>
      </w:r>
      <w:r w:rsidR="0097177A">
        <w:rPr>
          <w:rFonts w:ascii="Times New Roman" w:hAnsi="Times New Roman" w:cs="Times New Roman"/>
          <w:sz w:val="28"/>
          <w:szCs w:val="28"/>
        </w:rPr>
        <w:t>135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расположенного по адресу:</w:t>
      </w:r>
      <w:r w:rsidR="00091813" w:rsidRPr="00091813">
        <w:t xml:space="preserve"> </w:t>
      </w:r>
      <w:r w:rsidR="007E16D6">
        <w:rPr>
          <w:rFonts w:ascii="Times New Roman" w:hAnsi="Times New Roman" w:cs="Times New Roman"/>
          <w:sz w:val="28"/>
          <w:szCs w:val="28"/>
        </w:rPr>
        <w:t xml:space="preserve">Славянский район, </w:t>
      </w:r>
      <w:r w:rsidR="00334BEA">
        <w:rPr>
          <w:rFonts w:ascii="Times New Roman" w:hAnsi="Times New Roman" w:cs="Times New Roman"/>
          <w:sz w:val="28"/>
          <w:szCs w:val="28"/>
        </w:rPr>
        <w:t>х. Слободка</w:t>
      </w:r>
      <w:r w:rsidR="000B2C83" w:rsidRPr="000B2C83">
        <w:rPr>
          <w:rFonts w:ascii="Times New Roman" w:hAnsi="Times New Roman" w:cs="Times New Roman"/>
          <w:sz w:val="28"/>
          <w:szCs w:val="28"/>
        </w:rPr>
        <w:t xml:space="preserve">, ул. Ленина, </w:t>
      </w:r>
      <w:r w:rsidR="00354AEE">
        <w:rPr>
          <w:rFonts w:ascii="Times New Roman" w:hAnsi="Times New Roman" w:cs="Times New Roman"/>
          <w:sz w:val="28"/>
          <w:szCs w:val="28"/>
        </w:rPr>
        <w:t xml:space="preserve">д. </w:t>
      </w:r>
      <w:r w:rsidR="00334BEA">
        <w:rPr>
          <w:rFonts w:ascii="Times New Roman" w:hAnsi="Times New Roman" w:cs="Times New Roman"/>
          <w:sz w:val="28"/>
          <w:szCs w:val="28"/>
        </w:rPr>
        <w:t>55</w:t>
      </w:r>
      <w:r w:rsidR="000B2C83">
        <w:rPr>
          <w:rFonts w:ascii="Times New Roman" w:hAnsi="Times New Roman" w:cs="Times New Roman"/>
          <w:sz w:val="28"/>
          <w:szCs w:val="28"/>
        </w:rPr>
        <w:t xml:space="preserve">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его правообладателя, владеющего данным объектом недвижимости на праве собственности, выявлен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BEA">
        <w:rPr>
          <w:rFonts w:ascii="Times New Roman" w:hAnsi="Times New Roman" w:cs="Times New Roman"/>
          <w:sz w:val="28"/>
          <w:szCs w:val="28"/>
        </w:rPr>
        <w:t>Уваров  Павел Александрович</w:t>
      </w:r>
      <w:r w:rsidRPr="007E16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77F2" w:rsidRDefault="002F77F2" w:rsidP="0097177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выявленное в порядке, предусмотренном настоящей статьей, в кач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 правообладателя ранее учтенного объекта недвижимости, либо иное заи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тересованное лицо вправе представить в письменной форме или в форме эле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тронного документа (электронного образа документа) возражения относительно сведений о правообладателе ранее учтенного объекта недвижимости, указа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в проекте решения, с приложением обосновывающих такие возражения д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кументов (электронных образов таких документов) (при их наличии), свид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143DFF" w:rsidRPr="002F77F2" w:rsidRDefault="00143DFF" w:rsidP="0097177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Возражения направляются </w:t>
      </w:r>
      <w:r w:rsidR="00650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адрес</w:t>
      </w:r>
      <w:r w:rsidR="00650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РФ, Краснодарский край, г. 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вянск-на-Кубани, ул. Красная д.22 каб. 216 (с пометкой для УМИЗО).</w:t>
      </w:r>
    </w:p>
    <w:p w:rsidR="002F77F2" w:rsidRPr="002F77F2" w:rsidRDefault="002F77F2" w:rsidP="0097177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365"/>
      <w:bookmarkEnd w:id="1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если в течение сорока пяти дней со дня получения проекта реш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лицом, выявленным в качестве правообладателя ранее учтенного объекта недвижимости, в уполномоченный орган не поступили возражения относител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сведений о правообладателе ранее учтенного объекта недвижимости, ук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занных в проекте решения, уполномоченный орган принимает решение о выя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лении правообладателя ранее учтенного объекта недвижимости.</w:t>
      </w:r>
    </w:p>
    <w:p w:rsidR="009B4231" w:rsidRDefault="009B4231" w:rsidP="009717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dst366"/>
      <w:bookmarkEnd w:id="2"/>
    </w:p>
    <w:p w:rsidR="00143DFF" w:rsidRDefault="00143DFF" w:rsidP="00143D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3DFF" w:rsidRPr="00143DFF" w:rsidRDefault="00143DFF" w:rsidP="00143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43DFF" w:rsidRPr="00143DFF" w:rsidSect="0097177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738"/>
    <w:rsid w:val="00091813"/>
    <w:rsid w:val="000B2C83"/>
    <w:rsid w:val="00143737"/>
    <w:rsid w:val="00143DFF"/>
    <w:rsid w:val="00161738"/>
    <w:rsid w:val="002F77F2"/>
    <w:rsid w:val="00334BEA"/>
    <w:rsid w:val="00354AEE"/>
    <w:rsid w:val="003A0362"/>
    <w:rsid w:val="0065070E"/>
    <w:rsid w:val="007E16D6"/>
    <w:rsid w:val="0097177A"/>
    <w:rsid w:val="009B4231"/>
    <w:rsid w:val="00F74F8D"/>
    <w:rsid w:val="00F84416"/>
    <w:rsid w:val="00FA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7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97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77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89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68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56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47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81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ATR</dc:creator>
  <cp:lastModifiedBy>Алексей</cp:lastModifiedBy>
  <cp:revision>12</cp:revision>
  <cp:lastPrinted>2021-10-25T06:01:00Z</cp:lastPrinted>
  <dcterms:created xsi:type="dcterms:W3CDTF">2021-11-24T06:35:00Z</dcterms:created>
  <dcterms:modified xsi:type="dcterms:W3CDTF">2022-01-14T06:46:00Z</dcterms:modified>
</cp:coreProperties>
</file>