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E4" w:rsidRPr="00920D29" w:rsidRDefault="004964E4" w:rsidP="00785B07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</w:p>
    <w:p w:rsidR="004964E4" w:rsidRDefault="004964E4" w:rsidP="0090199B">
      <w:pPr>
        <w:jc w:val="center"/>
        <w:rPr>
          <w:b/>
        </w:rPr>
      </w:pPr>
      <w:r>
        <w:rPr>
          <w:b/>
        </w:rPr>
        <w:t xml:space="preserve">                                                   ПРОЕКТ</w:t>
      </w:r>
    </w:p>
    <w:p w:rsidR="004964E4" w:rsidRPr="00F51F9B" w:rsidRDefault="004964E4" w:rsidP="0090199B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4964E4" w:rsidRPr="00F51F9B" w:rsidRDefault="004964E4" w:rsidP="0090199B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4964E4" w:rsidRDefault="004964E4" w:rsidP="0090199B">
      <w:pPr>
        <w:jc w:val="center"/>
        <w:rPr>
          <w:b/>
        </w:rPr>
      </w:pPr>
    </w:p>
    <w:p w:rsidR="004964E4" w:rsidRDefault="004964E4" w:rsidP="0090199B">
      <w:pPr>
        <w:jc w:val="center"/>
        <w:rPr>
          <w:b/>
        </w:rPr>
      </w:pPr>
    </w:p>
    <w:p w:rsidR="004964E4" w:rsidRDefault="004964E4" w:rsidP="0090199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964E4" w:rsidRDefault="004964E4" w:rsidP="0090199B">
      <w:pPr>
        <w:jc w:val="center"/>
        <w:rPr>
          <w:b/>
        </w:rPr>
      </w:pPr>
    </w:p>
    <w:p w:rsidR="004964E4" w:rsidRDefault="004964E4" w:rsidP="0090199B">
      <w:pPr>
        <w:jc w:val="center"/>
        <w:rPr>
          <w:b/>
        </w:rPr>
      </w:pPr>
    </w:p>
    <w:p w:rsidR="004964E4" w:rsidRPr="003861B5" w:rsidRDefault="004964E4" w:rsidP="0090199B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4964E4" w:rsidRPr="003861B5" w:rsidRDefault="004964E4" w:rsidP="0090199B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4964E4" w:rsidRDefault="004964E4" w:rsidP="0090199B"/>
    <w:p w:rsidR="004964E4" w:rsidRPr="00920D29" w:rsidRDefault="004964E4" w:rsidP="00785B07">
      <w:pPr>
        <w:jc w:val="center"/>
        <w:rPr>
          <w:sz w:val="28"/>
          <w:szCs w:val="28"/>
        </w:rPr>
      </w:pPr>
    </w:p>
    <w:p w:rsidR="004964E4" w:rsidRPr="00920D29" w:rsidRDefault="004964E4" w:rsidP="0090199B">
      <w:pPr>
        <w:rPr>
          <w:sz w:val="28"/>
          <w:szCs w:val="28"/>
        </w:rPr>
      </w:pPr>
    </w:p>
    <w:p w:rsidR="004964E4" w:rsidRPr="00920D29" w:rsidRDefault="004964E4" w:rsidP="004C5EBC">
      <w:pPr>
        <w:ind w:left="709"/>
        <w:jc w:val="center"/>
        <w:rPr>
          <w:b/>
          <w:sz w:val="28"/>
          <w:szCs w:val="28"/>
        </w:rPr>
      </w:pPr>
      <w:r w:rsidRPr="00920D29">
        <w:rPr>
          <w:b/>
          <w:sz w:val="28"/>
          <w:szCs w:val="28"/>
        </w:rPr>
        <w:t>О внесении изменений в постановление администрации</w:t>
      </w:r>
    </w:p>
    <w:p w:rsidR="004964E4" w:rsidRPr="00920D29" w:rsidRDefault="004964E4" w:rsidP="004C5EBC">
      <w:pPr>
        <w:ind w:left="709"/>
        <w:jc w:val="center"/>
        <w:rPr>
          <w:b/>
          <w:sz w:val="28"/>
          <w:szCs w:val="28"/>
        </w:rPr>
      </w:pPr>
      <w:r w:rsidRPr="00920D29">
        <w:rPr>
          <w:b/>
          <w:sz w:val="28"/>
          <w:szCs w:val="28"/>
        </w:rPr>
        <w:t>Ачуевского сельского поселения Славянского района</w:t>
      </w:r>
    </w:p>
    <w:p w:rsidR="004964E4" w:rsidRPr="00920D29" w:rsidRDefault="004964E4" w:rsidP="00283C18">
      <w:pPr>
        <w:ind w:left="709"/>
        <w:jc w:val="center"/>
        <w:rPr>
          <w:b/>
          <w:sz w:val="28"/>
          <w:szCs w:val="28"/>
        </w:rPr>
      </w:pPr>
      <w:r w:rsidRPr="00920D29">
        <w:rPr>
          <w:b/>
          <w:sz w:val="28"/>
          <w:szCs w:val="28"/>
        </w:rPr>
        <w:t>от 06 декабря 2018 года № 134 «Об утверждении административного регламента осуществления муниципального контроля за соблюдением правил благоустройства территории</w:t>
      </w:r>
    </w:p>
    <w:p w:rsidR="004964E4" w:rsidRPr="00920D29" w:rsidRDefault="004964E4" w:rsidP="00283C18">
      <w:pPr>
        <w:ind w:left="709"/>
        <w:jc w:val="center"/>
        <w:rPr>
          <w:b/>
          <w:sz w:val="28"/>
          <w:szCs w:val="28"/>
        </w:rPr>
      </w:pPr>
      <w:r w:rsidRPr="00920D29">
        <w:rPr>
          <w:b/>
          <w:sz w:val="28"/>
          <w:szCs w:val="28"/>
        </w:rPr>
        <w:t>муниципального образования»</w:t>
      </w:r>
    </w:p>
    <w:p w:rsidR="004964E4" w:rsidRPr="00920D29" w:rsidRDefault="004964E4" w:rsidP="00C871D4">
      <w:pPr>
        <w:suppressAutoHyphens w:val="0"/>
        <w:rPr>
          <w:sz w:val="28"/>
          <w:szCs w:val="28"/>
        </w:rPr>
      </w:pPr>
    </w:p>
    <w:p w:rsidR="004964E4" w:rsidRPr="00920D29" w:rsidRDefault="004964E4" w:rsidP="00C871D4">
      <w:pPr>
        <w:suppressAutoHyphens w:val="0"/>
        <w:rPr>
          <w:sz w:val="28"/>
          <w:szCs w:val="28"/>
        </w:rPr>
      </w:pPr>
    </w:p>
    <w:p w:rsidR="004964E4" w:rsidRPr="00920D29" w:rsidRDefault="004964E4" w:rsidP="00732E4C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 xml:space="preserve">В целях </w:t>
      </w:r>
      <w:r w:rsidRPr="00920D29">
        <w:rPr>
          <w:spacing w:val="-4"/>
          <w:sz w:val="28"/>
          <w:szCs w:val="28"/>
        </w:rPr>
        <w:t xml:space="preserve">приведения в соответствие с Федеральным законом </w:t>
      </w:r>
      <w:r w:rsidRPr="00920D29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20D29">
        <w:rPr>
          <w:sz w:val="28"/>
          <w:szCs w:val="28"/>
        </w:rPr>
        <w:t xml:space="preserve"> п о с т а н о в л я ю:</w:t>
      </w:r>
    </w:p>
    <w:p w:rsidR="004964E4" w:rsidRPr="00920D29" w:rsidRDefault="004964E4" w:rsidP="00DB10FB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1. Внести в постановление администрации Ачуевского сельского посел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ния Славянского района от 06 декабря 2018 года № 134 «Об утверждении а</w:t>
      </w:r>
      <w:r w:rsidRPr="00920D29">
        <w:rPr>
          <w:sz w:val="28"/>
          <w:szCs w:val="28"/>
        </w:rPr>
        <w:t>д</w:t>
      </w:r>
      <w:r w:rsidRPr="00920D29">
        <w:rPr>
          <w:sz w:val="28"/>
          <w:szCs w:val="28"/>
        </w:rPr>
        <w:t>министративного регламента осуществления муниципального контроля за с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блюдением правил благоустройства территории муниципального образования» следующие изменения:</w:t>
      </w:r>
    </w:p>
    <w:p w:rsidR="004964E4" w:rsidRPr="00920D29" w:rsidRDefault="004964E4" w:rsidP="00B31464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- в приложении к постановлению:</w:t>
      </w:r>
    </w:p>
    <w:p w:rsidR="004964E4" w:rsidRPr="00920D29" w:rsidRDefault="004964E4" w:rsidP="00C22B4A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20D29">
        <w:rPr>
          <w:sz w:val="28"/>
          <w:szCs w:val="28"/>
        </w:rPr>
        <w:t xml:space="preserve">1) </w:t>
      </w:r>
      <w:r w:rsidRPr="00920D29">
        <w:rPr>
          <w:color w:val="000000"/>
          <w:sz w:val="28"/>
          <w:szCs w:val="28"/>
        </w:rPr>
        <w:t>пункт 3.8. изложить в следующей редакции: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</w:rPr>
      </w:pPr>
      <w:r w:rsidRPr="00920D29">
        <w:rPr>
          <w:color w:val="000000"/>
          <w:sz w:val="28"/>
          <w:szCs w:val="28"/>
        </w:rPr>
        <w:t xml:space="preserve">«3.8. </w:t>
      </w:r>
      <w:r w:rsidRPr="00920D29">
        <w:rPr>
          <w:sz w:val="28"/>
        </w:rPr>
        <w:t>Организация и проведение мероприятий по контролю без взаим</w:t>
      </w:r>
      <w:r w:rsidRPr="00920D29">
        <w:rPr>
          <w:sz w:val="28"/>
        </w:rPr>
        <w:t>о</w:t>
      </w:r>
      <w:r w:rsidRPr="00920D29">
        <w:rPr>
          <w:sz w:val="28"/>
        </w:rPr>
        <w:t>действия с юридическими лицами, индивидуальными предпринимателями.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</w:rPr>
      </w:pPr>
      <w:r w:rsidRPr="00920D29">
        <w:rPr>
          <w:sz w:val="28"/>
        </w:rPr>
        <w:t>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н</w:t>
      </w:r>
      <w:r w:rsidRPr="00920D29">
        <w:rPr>
          <w:sz w:val="28"/>
        </w:rPr>
        <w:t>а</w:t>
      </w:r>
      <w:r w:rsidRPr="00920D29">
        <w:rPr>
          <w:sz w:val="28"/>
        </w:rPr>
        <w:t>блюдение за соблюдением обязательных требований, требований, установле</w:t>
      </w:r>
      <w:r w:rsidRPr="00920D29">
        <w:rPr>
          <w:sz w:val="28"/>
        </w:rPr>
        <w:t>н</w:t>
      </w:r>
      <w:r w:rsidRPr="00920D29">
        <w:rPr>
          <w:sz w:val="28"/>
        </w:rPr>
        <w:t>ных муниципальными правовыми актами, посредством анализа информации о деятельности либо действиях юридического лица и индивидуального предпр</w:t>
      </w:r>
      <w:r w:rsidRPr="00920D29">
        <w:rPr>
          <w:sz w:val="28"/>
        </w:rPr>
        <w:t>и</w:t>
      </w:r>
      <w:r w:rsidRPr="00920D29">
        <w:rPr>
          <w:sz w:val="28"/>
        </w:rPr>
        <w:t>нимателя, которая предоставляется такими лицами (в том числе посредством использования федеральных государственных информационных систем) в А</w:t>
      </w:r>
      <w:r w:rsidRPr="00920D29">
        <w:rPr>
          <w:sz w:val="28"/>
        </w:rPr>
        <w:t>д</w:t>
      </w:r>
      <w:r w:rsidRPr="00920D29">
        <w:rPr>
          <w:sz w:val="28"/>
        </w:rPr>
        <w:t>министрацию в соответствии с федеральными законами и принимаемыми в с</w:t>
      </w:r>
      <w:r w:rsidRPr="00920D29">
        <w:rPr>
          <w:sz w:val="28"/>
        </w:rPr>
        <w:t>о</w:t>
      </w:r>
      <w:r w:rsidRPr="00920D29">
        <w:rPr>
          <w:sz w:val="28"/>
        </w:rPr>
        <w:t>ответствии с ними иными нормативными правовыми актами Российской Фед</w:t>
      </w:r>
      <w:r w:rsidRPr="00920D29">
        <w:rPr>
          <w:sz w:val="28"/>
        </w:rPr>
        <w:t>е</w:t>
      </w:r>
      <w:r w:rsidRPr="00920D29">
        <w:rPr>
          <w:sz w:val="28"/>
        </w:rPr>
        <w:t>рации или может быть получена (в том числе в рамках межведомственного и</w:t>
      </w:r>
      <w:r w:rsidRPr="00920D29">
        <w:rPr>
          <w:sz w:val="28"/>
        </w:rPr>
        <w:t>н</w:t>
      </w:r>
      <w:r w:rsidRPr="00920D29">
        <w:rPr>
          <w:sz w:val="28"/>
        </w:rPr>
        <w:t>формационного взаимодействия) Администрацией без возложения на юридич</w:t>
      </w:r>
      <w:r w:rsidRPr="00920D29">
        <w:rPr>
          <w:sz w:val="28"/>
        </w:rPr>
        <w:t>е</w:t>
      </w:r>
      <w:r w:rsidRPr="00920D29">
        <w:rPr>
          <w:sz w:val="28"/>
        </w:rPr>
        <w:t>ских лиц и индивидуальных предпринимателей обязанностей, не предусмо</w:t>
      </w:r>
      <w:r w:rsidRPr="00920D29">
        <w:rPr>
          <w:sz w:val="28"/>
        </w:rPr>
        <w:t>т</w:t>
      </w:r>
      <w:r w:rsidRPr="00920D29">
        <w:rPr>
          <w:sz w:val="28"/>
        </w:rPr>
        <w:t>ренных федеральными законами и принятыми в соответствии с ними иными нормативными правовыми актами Российской Федерации, и другие виды и формы мероприятий по контролю, установленные федеральными законами.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</w:rPr>
      </w:pPr>
      <w:r w:rsidRPr="00920D29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</w:t>
      </w:r>
      <w:r w:rsidRPr="00920D29">
        <w:rPr>
          <w:sz w:val="28"/>
        </w:rPr>
        <w:t>о</w:t>
      </w:r>
      <w:r w:rsidRPr="00920D29">
        <w:rPr>
          <w:sz w:val="28"/>
        </w:rPr>
        <w:t>стными лицами Администрации в пределах своей компетенции на основании заданий на проведение таких мероприятий, утверждаемых главой Ачуевского сельского поселения Славянского района. Порядок оформления и содержание заданий и порядок оформления должностными лицами Администрации резул</w:t>
      </w:r>
      <w:r w:rsidRPr="00920D29">
        <w:rPr>
          <w:sz w:val="28"/>
        </w:rPr>
        <w:t>ь</w:t>
      </w:r>
      <w:r w:rsidRPr="00920D29">
        <w:rPr>
          <w:sz w:val="28"/>
        </w:rPr>
        <w:t>татов мероприятия по контролю без взаимодействия с юридическими лицами, индивидуальными предпринимателями устанавливаются Администрацией.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</w:rPr>
      </w:pPr>
      <w:r w:rsidRPr="00920D29">
        <w:rPr>
          <w:sz w:val="28"/>
        </w:rPr>
        <w:t>В случае выявления при проведении мероприятий по контролю наруш</w:t>
      </w:r>
      <w:r w:rsidRPr="00920D29">
        <w:rPr>
          <w:sz w:val="28"/>
        </w:rPr>
        <w:t>е</w:t>
      </w:r>
      <w:r w:rsidRPr="00920D29">
        <w:rPr>
          <w:sz w:val="28"/>
        </w:rPr>
        <w:t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Ачуевского сельского поселения Славянского ра</w:t>
      </w:r>
      <w:r w:rsidRPr="00920D29">
        <w:rPr>
          <w:sz w:val="28"/>
        </w:rPr>
        <w:t>й</w:t>
      </w:r>
      <w:r w:rsidRPr="00920D29">
        <w:rPr>
          <w:sz w:val="28"/>
        </w:rPr>
        <w:t>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</w:t>
      </w:r>
      <w:r w:rsidRPr="00920D29">
        <w:rPr>
          <w:sz w:val="28"/>
        </w:rPr>
        <w:t>а</w:t>
      </w:r>
      <w:r w:rsidRPr="00920D29">
        <w:rPr>
          <w:sz w:val="28"/>
        </w:rPr>
        <w:t>занным в подпункте 3 пункта 3.3.1. настоящего Административного регламе</w:t>
      </w:r>
      <w:r w:rsidRPr="00920D29">
        <w:rPr>
          <w:sz w:val="28"/>
        </w:rPr>
        <w:t>н</w:t>
      </w:r>
      <w:r w:rsidRPr="00920D29">
        <w:rPr>
          <w:sz w:val="28"/>
        </w:rPr>
        <w:t>та.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</w:rPr>
      </w:pPr>
      <w:r w:rsidRPr="00920D29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920D29">
        <w:rPr>
          <w:sz w:val="28"/>
        </w:rPr>
        <w:t>е</w:t>
      </w:r>
      <w:r w:rsidRPr="00920D29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920D29">
        <w:rPr>
          <w:sz w:val="28"/>
        </w:rPr>
        <w:t>ь</w:t>
      </w:r>
      <w:r w:rsidRPr="00920D29">
        <w:rPr>
          <w:sz w:val="28"/>
        </w:rPr>
        <w:t>ными правовыми актами, Администрация направляет юридическому лицу, и</w:t>
      </w:r>
      <w:r w:rsidRPr="00920D29">
        <w:rPr>
          <w:sz w:val="28"/>
        </w:rPr>
        <w:t>н</w:t>
      </w:r>
      <w:r w:rsidRPr="00920D29">
        <w:rPr>
          <w:sz w:val="28"/>
        </w:rPr>
        <w:t>дивидуальному предпринимателю предостережение о недопустимости наруш</w:t>
      </w:r>
      <w:r w:rsidRPr="00920D29">
        <w:rPr>
          <w:sz w:val="28"/>
        </w:rPr>
        <w:t>е</w:t>
      </w:r>
      <w:r w:rsidRPr="00920D29">
        <w:rPr>
          <w:sz w:val="28"/>
        </w:rPr>
        <w:t>ния обязательных требований, требований, установленных муниципальными правовыми актами.»;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</w:rPr>
        <w:t xml:space="preserve">2) </w:t>
      </w:r>
      <w:r w:rsidRPr="00920D29">
        <w:rPr>
          <w:sz w:val="28"/>
          <w:szCs w:val="28"/>
        </w:rPr>
        <w:t>раздел 3 дополнить новым пунктом 3.10. следующего содержания:</w:t>
      </w:r>
    </w:p>
    <w:p w:rsidR="004964E4" w:rsidRPr="00920D29" w:rsidRDefault="004964E4" w:rsidP="00C22B4A">
      <w:pPr>
        <w:suppressAutoHyphens w:val="0"/>
        <w:ind w:firstLine="709"/>
        <w:jc w:val="both"/>
        <w:rPr>
          <w:b/>
          <w:sz w:val="28"/>
          <w:szCs w:val="28"/>
        </w:rPr>
      </w:pPr>
      <w:r w:rsidRPr="00920D29">
        <w:rPr>
          <w:color w:val="000000"/>
          <w:sz w:val="28"/>
          <w:szCs w:val="28"/>
        </w:rPr>
        <w:t xml:space="preserve">«3.10. </w:t>
      </w:r>
      <w:r w:rsidRPr="00920D29">
        <w:rPr>
          <w:sz w:val="28"/>
          <w:szCs w:val="28"/>
        </w:rPr>
        <w:t>Организация и проведение мероприятий, направленных на проф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920D29">
        <w:rPr>
          <w:sz w:val="28"/>
          <w:szCs w:val="28"/>
        </w:rPr>
        <w:t>у</w:t>
      </w:r>
      <w:r w:rsidRPr="00920D29">
        <w:rPr>
          <w:sz w:val="28"/>
          <w:szCs w:val="28"/>
        </w:rPr>
        <w:t>ниципальными правовыми актами.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 целях предупреждения нарушений юридическими лицами и индивид</w:t>
      </w:r>
      <w:r w:rsidRPr="00920D29">
        <w:rPr>
          <w:sz w:val="28"/>
          <w:szCs w:val="28"/>
        </w:rPr>
        <w:t>у</w:t>
      </w:r>
      <w:r w:rsidRPr="00920D29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920D29">
        <w:rPr>
          <w:sz w:val="28"/>
          <w:szCs w:val="28"/>
        </w:rPr>
        <w:t>в</w:t>
      </w:r>
      <w:r w:rsidRPr="00920D29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вляет мероприятия по профилактике нарушений обязательных требований, тр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бований, установленных муниципальными правовыми актами, в соответствии с программами профилактики нарушений.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деляются распоряжениями администрации Ачуевского сельского поселения Славянского района об организации осуществления профилактической работы (далее - акты об организации профилактической работы).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Разработка программы профилактики нарушений осуществляется в соо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 соответствии с актами об организации профилактической работы пр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Программа профилактики нарушений обязательных требований в области благоустройства территории Ачуевского сельского поселения Славянского района состоит из аналитической части, плана мероприятий по профилактике нарушений на один год и проекта плана мероприятий по профилактике нар</w:t>
      </w:r>
      <w:r w:rsidRPr="00920D29">
        <w:rPr>
          <w:sz w:val="28"/>
          <w:szCs w:val="28"/>
        </w:rPr>
        <w:t>у</w:t>
      </w:r>
      <w:r w:rsidRPr="00920D29">
        <w:rPr>
          <w:sz w:val="28"/>
          <w:szCs w:val="28"/>
        </w:rPr>
        <w:t>шений на последующие 2 года, отчетных показателей на один год и проекта о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четных показателей на последующие 2 года.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 аналитическую часть программы профилактики нарушений обязател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ных требований в области благоустройства территории Ачуевского сельского поселения Славянского района включаются: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а) вид осуществляемого муниципального контроля;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б) обзор вида муниципального контроля, включая подконтрольные суб</w:t>
      </w:r>
      <w:r w:rsidRPr="00920D29">
        <w:rPr>
          <w:sz w:val="28"/>
          <w:szCs w:val="28"/>
        </w:rPr>
        <w:t>ъ</w:t>
      </w:r>
      <w:r w:rsidRPr="00920D29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ном ценностям и (или) анализ и оценка причиненного ущерба;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в) основанные на описании подконтрольной среды цели и задачи пр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чинения вреда охраняемым законом ценностям и (или) ущерба.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План мероприятий по профилактике нарушений включает в себя: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а) мероприятия по профилактике нарушений, проведение которых пред</w:t>
      </w:r>
      <w:r w:rsidRPr="00920D29">
        <w:rPr>
          <w:sz w:val="28"/>
          <w:szCs w:val="28"/>
        </w:rPr>
        <w:t>у</w:t>
      </w:r>
      <w:r w:rsidRPr="00920D29">
        <w:rPr>
          <w:sz w:val="28"/>
          <w:szCs w:val="28"/>
        </w:rPr>
        <w:t>смотрено частью 2 статьи 8.2 Федерального закона «О защите прав юридич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венного контроля (надзора) и муниципального контроля» (далее - основные м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роприятия по профилактике нарушений);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го контроля.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дующих основных мероприятий по профилактике нарушений: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920D29">
        <w:rPr>
          <w:sz w:val="28"/>
          <w:szCs w:val="28"/>
        </w:rPr>
        <w:t>к</w:t>
      </w:r>
      <w:r w:rsidRPr="00920D29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920D29">
        <w:rPr>
          <w:sz w:val="28"/>
          <w:szCs w:val="28"/>
        </w:rPr>
        <w:t>в</w:t>
      </w:r>
      <w:r w:rsidRPr="00920D29">
        <w:rPr>
          <w:sz w:val="28"/>
          <w:szCs w:val="28"/>
        </w:rPr>
        <w:t>ных правовых актов (далее - перечни нормативных правовых актов);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б) информирование юридических лиц и индивидуальных предпринимат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920D29">
        <w:rPr>
          <w:sz w:val="28"/>
          <w:szCs w:val="28"/>
        </w:rPr>
        <w:t>в</w:t>
      </w:r>
      <w:r w:rsidRPr="00920D29">
        <w:rPr>
          <w:sz w:val="28"/>
          <w:szCs w:val="28"/>
        </w:rPr>
        <w:t>ленных муниципальными правовыми актами;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в) регулярное обобщение практики осуществления муниципального ко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 программе профилактики нарушений обязательных требований в о</w:t>
      </w:r>
      <w:r w:rsidRPr="00920D29">
        <w:rPr>
          <w:sz w:val="28"/>
          <w:szCs w:val="28"/>
        </w:rPr>
        <w:t>б</w:t>
      </w:r>
      <w:r w:rsidRPr="00920D29">
        <w:rPr>
          <w:sz w:val="28"/>
          <w:szCs w:val="28"/>
        </w:rPr>
        <w:t>ласти благоустройства территории Ачуевского сельского поселения Славянск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го района указываются подразделения и (или) должностные лица Администр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ции, уполномоченные на выдачу при получении Администрацией сведений о готовящихся нарушениях или о признаках нарушений обязательных требов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ний, требований, установленных муниципальными правовыми актами, предо</w:t>
      </w:r>
      <w:r w:rsidRPr="00920D29">
        <w:rPr>
          <w:sz w:val="28"/>
          <w:szCs w:val="28"/>
        </w:rPr>
        <w:t>с</w:t>
      </w:r>
      <w:r w:rsidRPr="00920D29">
        <w:rPr>
          <w:sz w:val="28"/>
          <w:szCs w:val="28"/>
        </w:rPr>
        <w:t>тережений о недопустимости нарушения обязательных требований, требов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ний, установленных муниципальными правовыми актами, в соответствии с ча</w:t>
      </w:r>
      <w:r w:rsidRPr="00920D29">
        <w:rPr>
          <w:sz w:val="28"/>
          <w:szCs w:val="28"/>
        </w:rPr>
        <w:t>с</w:t>
      </w:r>
      <w:r w:rsidRPr="00920D29">
        <w:rPr>
          <w:sz w:val="28"/>
          <w:szCs w:val="28"/>
        </w:rPr>
        <w:t>тями 5 - 7 статьи 8.2 Федерального закона «О защите прав юридических лиц и индивидуальных предпринимателей при осуществлении государственного ко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троля (надзора) и муниципального контроля» либо в соответствии с полож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ниями иных федеральных законов. Выдача предостережений о недопустимости нарушения обязательных требований, требований, установленных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правовыми актами, не может носить плановый характер.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Для оценки мероприятий по профилактике нарушений и в целом пр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граммы профилактики нарушений по итогам календарного года с учетом до</w:t>
      </w:r>
      <w:r w:rsidRPr="00920D29">
        <w:rPr>
          <w:sz w:val="28"/>
          <w:szCs w:val="28"/>
        </w:rPr>
        <w:t>с</w:t>
      </w:r>
      <w:r w:rsidRPr="00920D29">
        <w:rPr>
          <w:sz w:val="28"/>
          <w:szCs w:val="28"/>
        </w:rPr>
        <w:t>тижения целей программы профилактики нарушений в указанной программе устанавливаются отчетные показатели.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На официальном сайте Администрации в информационно-телекоммуни</w:t>
      </w:r>
      <w:r w:rsidRPr="00920D29">
        <w:rPr>
          <w:sz w:val="28"/>
          <w:szCs w:val="28"/>
        </w:rPr>
        <w:softHyphen/>
        <w:t>кационной сети «Интернет» создается отдельный раздел (подраздел), содерж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щий информацию о реализации мероприятий по профилактике нарушений, программы профилактики нарушений.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составляет, размещает на официальном сайте в информ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ционно-телекоммуникационной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рассматривает обращения граждан, организаций по в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920D29">
        <w:rPr>
          <w:sz w:val="28"/>
          <w:szCs w:val="28"/>
        </w:rPr>
        <w:t>с</w:t>
      </w:r>
      <w:r w:rsidRPr="00920D29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При размещении на официальном сайте Администрации в информацио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но-телекоммуникационной сети «Интернет» форм проверочных листов (сп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сков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920D29">
        <w:rPr>
          <w:sz w:val="28"/>
          <w:szCs w:val="28"/>
        </w:rPr>
        <w:t>у</w:t>
      </w:r>
      <w:r w:rsidRPr="00920D29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в случаях часто встречающихся нарушений обязательных требований, требований, установленных муниципальными правовыми актами, Администрацией, а также в иных случаях, требующих информирования по</w:t>
      </w:r>
      <w:r w:rsidRPr="00920D29">
        <w:rPr>
          <w:sz w:val="28"/>
          <w:szCs w:val="28"/>
        </w:rPr>
        <w:t>д</w:t>
      </w:r>
      <w:r w:rsidRPr="00920D29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920D29">
        <w:rPr>
          <w:sz w:val="28"/>
          <w:szCs w:val="28"/>
        </w:rPr>
        <w:t>у</w:t>
      </w:r>
      <w:r w:rsidRPr="00920D29">
        <w:rPr>
          <w:sz w:val="28"/>
          <w:szCs w:val="28"/>
        </w:rPr>
        <w:t xml:space="preserve">ководства по соблюдению требований принимается главой </w:t>
      </w:r>
      <w:bookmarkStart w:id="0" w:name="_GoBack"/>
      <w:bookmarkEnd w:id="0"/>
      <w:r w:rsidRPr="00920D29">
        <w:rPr>
          <w:sz w:val="28"/>
          <w:szCs w:val="28"/>
        </w:rPr>
        <w:t>Ачуевского сел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ского поселения Славянского района.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Руководства по соблюдению требований включают информацию о с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</w:t>
      </w:r>
      <w:r w:rsidRPr="00920D29">
        <w:rPr>
          <w:sz w:val="28"/>
          <w:szCs w:val="28"/>
        </w:rPr>
        <w:t>с</w:t>
      </w:r>
      <w:r w:rsidRPr="00920D29">
        <w:rPr>
          <w:sz w:val="28"/>
          <w:szCs w:val="28"/>
        </w:rPr>
        <w:t>тановленных муниципальными правовыми актами.</w:t>
      </w:r>
    </w:p>
    <w:p w:rsidR="004964E4" w:rsidRPr="00920D29" w:rsidRDefault="004964E4" w:rsidP="00C22B4A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Руководства по соблюдению требований разрабатываются Администр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ных организаций.</w:t>
      </w:r>
    </w:p>
    <w:p w:rsidR="004964E4" w:rsidRPr="00920D29" w:rsidRDefault="004964E4" w:rsidP="00C22B4A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Руководства по соблюдению требований не могут содержать дополн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правовыми актами.</w:t>
      </w:r>
    </w:p>
    <w:p w:rsidR="004964E4" w:rsidRPr="00920D29" w:rsidRDefault="004964E4" w:rsidP="00C22B4A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Руководства по соблюдению требований размещаются в хронологич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920D29">
        <w:rPr>
          <w:sz w:val="28"/>
          <w:szCs w:val="28"/>
        </w:rPr>
        <w:softHyphen/>
        <w:t>коммуникационной сети «Интернет» в форматах, обеспечивающих возмо</w:t>
      </w:r>
      <w:r w:rsidRPr="00920D29">
        <w:rPr>
          <w:sz w:val="28"/>
          <w:szCs w:val="28"/>
        </w:rPr>
        <w:t>ж</w:t>
      </w:r>
      <w:r w:rsidRPr="00920D29">
        <w:rPr>
          <w:sz w:val="28"/>
          <w:szCs w:val="28"/>
        </w:rPr>
        <w:t>ность поиска.</w:t>
      </w:r>
    </w:p>
    <w:p w:rsidR="004964E4" w:rsidRPr="00920D29" w:rsidRDefault="004964E4" w:rsidP="00C22B4A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правовыми актами, изменения правоприменительной практики.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проводит конференции, семинары с приглашением юр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учных и экспертных организаций в целях обсуждения актуальных вопросов с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правовыми актами.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ции профилактической работы. Материалы с ответами на вопросы юридич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920D29">
        <w:rPr>
          <w:sz w:val="28"/>
          <w:szCs w:val="28"/>
        </w:rPr>
        <w:softHyphen/>
        <w:t>коммуникационной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ными лицами Администрации, могут осуществляться очно и (или) с использ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ванием интерактивных сервисов в информационно-телекоммуникационной с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ции профилактической работы.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 случае изменения обязательных требований, требований, установле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информационно-телекоммуникационной сети «Инте</w:t>
      </w:r>
      <w:r w:rsidRPr="00920D29">
        <w:rPr>
          <w:sz w:val="28"/>
          <w:szCs w:val="28"/>
        </w:rPr>
        <w:t>р</w:t>
      </w:r>
      <w:r w:rsidRPr="00920D29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ции, на средствах наглядного информирования и иными способами следующей информации: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а) сообщения о содержании новых нормативных правовых актов, уст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920D29">
        <w:rPr>
          <w:sz w:val="28"/>
          <w:szCs w:val="28"/>
        </w:rPr>
        <w:t>и</w:t>
      </w:r>
      <w:r w:rsidRPr="00920D29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б) рекомендации по проведению юридическими лицами и индивидуал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ными правовыми актами.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920D29">
        <w:rPr>
          <w:sz w:val="28"/>
          <w:szCs w:val="28"/>
        </w:rPr>
        <w:t>в</w:t>
      </w:r>
      <w:r w:rsidRPr="00920D29">
        <w:rPr>
          <w:sz w:val="28"/>
          <w:szCs w:val="28"/>
        </w:rPr>
        <w:t>ленных муниципальными правовыми актами.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обеспечивает регулярную, не менее чем один раз в по</w:t>
      </w:r>
      <w:r w:rsidRPr="00920D29">
        <w:rPr>
          <w:sz w:val="28"/>
          <w:szCs w:val="28"/>
        </w:rPr>
        <w:t>л</w:t>
      </w:r>
      <w:r w:rsidRPr="00920D29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920D29">
        <w:rPr>
          <w:sz w:val="28"/>
          <w:szCs w:val="28"/>
        </w:rPr>
        <w:t>н</w:t>
      </w:r>
      <w:r w:rsidRPr="00920D29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отправку данных должностные лица А</w:t>
      </w:r>
      <w:r w:rsidRPr="00920D29">
        <w:rPr>
          <w:sz w:val="28"/>
          <w:szCs w:val="28"/>
        </w:rPr>
        <w:t>д</w:t>
      </w:r>
      <w:r w:rsidRPr="00920D29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ляются актами об организации профилактической работы.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При обобщении Администрацией практики осуществления муниципал</w:t>
      </w:r>
      <w:r w:rsidRPr="00920D29">
        <w:rPr>
          <w:sz w:val="28"/>
          <w:szCs w:val="28"/>
        </w:rPr>
        <w:t>ь</w:t>
      </w:r>
      <w:r w:rsidRPr="00920D29">
        <w:rPr>
          <w:sz w:val="28"/>
          <w:szCs w:val="28"/>
        </w:rPr>
        <w:t>ного контроля обеспечивается выявление: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а) наиболее часто встречающихся случаев нарушений обязательных тр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б) данных, свидетельствующих о наличии различных подходов к прим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920D29">
        <w:rPr>
          <w:sz w:val="28"/>
          <w:szCs w:val="28"/>
        </w:rPr>
        <w:t>с</w:t>
      </w:r>
      <w:r w:rsidRPr="00920D29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920D29">
        <w:rPr>
          <w:sz w:val="28"/>
          <w:szCs w:val="28"/>
        </w:rPr>
        <w:t>о</w:t>
      </w:r>
      <w:r w:rsidRPr="00920D29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920D29">
        <w:rPr>
          <w:sz w:val="28"/>
          <w:szCs w:val="28"/>
        </w:rPr>
        <w:t>р</w:t>
      </w:r>
      <w:r w:rsidRPr="00920D29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Федерации, общес</w:t>
      </w:r>
      <w:r w:rsidRPr="00920D29">
        <w:rPr>
          <w:sz w:val="28"/>
          <w:szCs w:val="28"/>
        </w:rPr>
        <w:t>т</w:t>
      </w:r>
      <w:r w:rsidRPr="00920D29">
        <w:rPr>
          <w:sz w:val="28"/>
          <w:szCs w:val="28"/>
        </w:rPr>
        <w:t>венных объединений предпринимателей, при необходимости иных органов.</w:t>
      </w:r>
    </w:p>
    <w:p w:rsidR="004964E4" w:rsidRPr="00920D29" w:rsidRDefault="004964E4" w:rsidP="00C22B4A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>По результатам анализа наиболее часто встречающихся случаев наруш</w:t>
      </w:r>
      <w:r w:rsidRPr="00920D29">
        <w:rPr>
          <w:sz w:val="28"/>
          <w:szCs w:val="28"/>
        </w:rPr>
        <w:t>е</w:t>
      </w:r>
      <w:r w:rsidRPr="00920D29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920D29">
        <w:rPr>
          <w:sz w:val="28"/>
          <w:szCs w:val="28"/>
        </w:rPr>
        <w:t>д</w:t>
      </w:r>
      <w:r w:rsidRPr="00920D29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4964E4" w:rsidRPr="00920D29" w:rsidRDefault="004964E4" w:rsidP="00C22B4A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20D29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920D29">
        <w:rPr>
          <w:sz w:val="28"/>
          <w:szCs w:val="28"/>
        </w:rPr>
        <w:t>а</w:t>
      </w:r>
      <w:r w:rsidRPr="00920D29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информационно-телекоммуникационной сети «Инте</w:t>
      </w:r>
      <w:r w:rsidRPr="00920D29">
        <w:rPr>
          <w:sz w:val="28"/>
          <w:szCs w:val="28"/>
        </w:rPr>
        <w:t>р</w:t>
      </w:r>
      <w:r w:rsidRPr="00920D29">
        <w:rPr>
          <w:sz w:val="28"/>
          <w:szCs w:val="28"/>
        </w:rPr>
        <w:t>нет».</w:t>
      </w:r>
      <w:r w:rsidRPr="00920D29">
        <w:rPr>
          <w:color w:val="000000"/>
          <w:sz w:val="28"/>
          <w:szCs w:val="28"/>
        </w:rPr>
        <w:t>».</w:t>
      </w:r>
    </w:p>
    <w:p w:rsidR="004964E4" w:rsidRPr="00920D29" w:rsidRDefault="004964E4" w:rsidP="00B314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20D29">
        <w:rPr>
          <w:sz w:val="28"/>
          <w:szCs w:val="28"/>
          <w:lang w:eastAsia="ru-RU"/>
        </w:rPr>
        <w:t xml:space="preserve">2. </w:t>
      </w:r>
      <w:r w:rsidRPr="00920D29">
        <w:rPr>
          <w:color w:val="000000"/>
          <w:sz w:val="28"/>
          <w:szCs w:val="28"/>
        </w:rPr>
        <w:t>Общему отделу обнародовать настоящее постановление в установле</w:t>
      </w:r>
      <w:r w:rsidRPr="00920D29">
        <w:rPr>
          <w:color w:val="000000"/>
          <w:sz w:val="28"/>
          <w:szCs w:val="28"/>
        </w:rPr>
        <w:t>н</w:t>
      </w:r>
      <w:r w:rsidRPr="00920D29">
        <w:rPr>
          <w:color w:val="000000"/>
          <w:sz w:val="28"/>
          <w:szCs w:val="28"/>
        </w:rPr>
        <w:t>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4964E4" w:rsidRPr="00920D29" w:rsidRDefault="004964E4" w:rsidP="00B31464">
      <w:pPr>
        <w:suppressAutoHyphens w:val="0"/>
        <w:ind w:firstLine="709"/>
        <w:jc w:val="both"/>
        <w:rPr>
          <w:sz w:val="28"/>
          <w:szCs w:val="28"/>
        </w:rPr>
      </w:pPr>
      <w:r w:rsidRPr="00920D29">
        <w:rPr>
          <w:sz w:val="28"/>
          <w:szCs w:val="28"/>
        </w:rPr>
        <w:t xml:space="preserve">3. </w:t>
      </w:r>
      <w:r w:rsidRPr="00920D29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Pr="00920D29">
        <w:rPr>
          <w:color w:val="000000"/>
          <w:sz w:val="28"/>
          <w:szCs w:val="28"/>
        </w:rPr>
        <w:t>и</w:t>
      </w:r>
      <w:r w:rsidRPr="00920D29">
        <w:rPr>
          <w:color w:val="000000"/>
          <w:sz w:val="28"/>
          <w:szCs w:val="28"/>
        </w:rPr>
        <w:t>ального обнародования.</w:t>
      </w:r>
    </w:p>
    <w:p w:rsidR="004964E4" w:rsidRPr="00920D29" w:rsidRDefault="004964E4" w:rsidP="00C871D4">
      <w:pPr>
        <w:suppressAutoHyphens w:val="0"/>
        <w:rPr>
          <w:sz w:val="28"/>
          <w:szCs w:val="28"/>
          <w:lang w:eastAsia="ru-RU"/>
        </w:rPr>
      </w:pPr>
    </w:p>
    <w:p w:rsidR="004964E4" w:rsidRPr="00920D29" w:rsidRDefault="004964E4" w:rsidP="00C871D4">
      <w:pPr>
        <w:suppressAutoHyphens w:val="0"/>
        <w:rPr>
          <w:sz w:val="28"/>
          <w:szCs w:val="28"/>
          <w:lang w:eastAsia="ru-RU"/>
        </w:rPr>
      </w:pPr>
    </w:p>
    <w:p w:rsidR="004964E4" w:rsidRDefault="004964E4" w:rsidP="00F46D0A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920D29">
        <w:rPr>
          <w:color w:val="000000"/>
          <w:sz w:val="28"/>
          <w:szCs w:val="28"/>
        </w:rPr>
        <w:t xml:space="preserve">Глава </w:t>
      </w:r>
    </w:p>
    <w:p w:rsidR="004964E4" w:rsidRDefault="004964E4" w:rsidP="0090199B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920D29">
        <w:rPr>
          <w:color w:val="000000"/>
          <w:sz w:val="28"/>
          <w:szCs w:val="28"/>
        </w:rPr>
        <w:t>Ачуевского сельского</w:t>
      </w:r>
      <w:r>
        <w:rPr>
          <w:color w:val="000000"/>
          <w:sz w:val="28"/>
          <w:szCs w:val="28"/>
        </w:rPr>
        <w:t xml:space="preserve"> </w:t>
      </w:r>
      <w:r w:rsidRPr="00920D29">
        <w:rPr>
          <w:color w:val="000000"/>
          <w:sz w:val="28"/>
          <w:szCs w:val="28"/>
        </w:rPr>
        <w:t>поселения </w:t>
      </w:r>
    </w:p>
    <w:p w:rsidR="004964E4" w:rsidRPr="0090199B" w:rsidRDefault="004964E4" w:rsidP="0090199B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920D29">
        <w:rPr>
          <w:color w:val="000000"/>
          <w:sz w:val="28"/>
          <w:szCs w:val="28"/>
        </w:rPr>
        <w:t>Славянского района Е.В. Теленьга</w:t>
      </w:r>
      <w:r w:rsidRPr="00920D29">
        <w:rPr>
          <w:color w:val="000000"/>
          <w:sz w:val="28"/>
          <w:szCs w:val="28"/>
        </w:rPr>
        <w:br/>
      </w:r>
    </w:p>
    <w:sectPr w:rsidR="004964E4" w:rsidRPr="0090199B" w:rsidSect="00B31464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E4" w:rsidRDefault="004964E4">
      <w:r>
        <w:separator/>
      </w:r>
    </w:p>
  </w:endnote>
  <w:endnote w:type="continuationSeparator" w:id="0">
    <w:p w:rsidR="004964E4" w:rsidRDefault="0049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E4" w:rsidRDefault="004964E4">
      <w:r>
        <w:separator/>
      </w:r>
    </w:p>
  </w:footnote>
  <w:footnote w:type="continuationSeparator" w:id="0">
    <w:p w:rsidR="004964E4" w:rsidRDefault="0049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4" w:rsidRDefault="004964E4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4964E4" w:rsidRDefault="004964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4" w:rsidRDefault="004964E4">
    <w:pPr>
      <w:pStyle w:val="Header"/>
      <w:jc w:val="center"/>
    </w:pPr>
  </w:p>
  <w:p w:rsidR="004964E4" w:rsidRDefault="00496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109"/>
    <w:rsid w:val="00127B87"/>
    <w:rsid w:val="001300B6"/>
    <w:rsid w:val="00130D8C"/>
    <w:rsid w:val="001320FB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3F86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263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B77F3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1C43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E7E17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D7301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32EF"/>
    <w:rsid w:val="0049512A"/>
    <w:rsid w:val="00495673"/>
    <w:rsid w:val="00495B99"/>
    <w:rsid w:val="00495DAB"/>
    <w:rsid w:val="004964E4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E769D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4F6D87"/>
    <w:rsid w:val="005008C8"/>
    <w:rsid w:val="005038A8"/>
    <w:rsid w:val="005047E1"/>
    <w:rsid w:val="00504869"/>
    <w:rsid w:val="00510EDC"/>
    <w:rsid w:val="0051182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2BE7"/>
    <w:rsid w:val="00543693"/>
    <w:rsid w:val="00547D32"/>
    <w:rsid w:val="005503EC"/>
    <w:rsid w:val="005504FC"/>
    <w:rsid w:val="00551380"/>
    <w:rsid w:val="0055280A"/>
    <w:rsid w:val="005530F2"/>
    <w:rsid w:val="00553BFA"/>
    <w:rsid w:val="00553C4F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752E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4EE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B61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5B07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27780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199B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0D29"/>
    <w:rsid w:val="00921346"/>
    <w:rsid w:val="00921F8D"/>
    <w:rsid w:val="00922C8E"/>
    <w:rsid w:val="00922DB0"/>
    <w:rsid w:val="0092698E"/>
    <w:rsid w:val="00926DE3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E7F61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5005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529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B4A"/>
    <w:rsid w:val="00C22FC1"/>
    <w:rsid w:val="00C23DB7"/>
    <w:rsid w:val="00C26D8F"/>
    <w:rsid w:val="00C27470"/>
    <w:rsid w:val="00C27FD9"/>
    <w:rsid w:val="00C30426"/>
    <w:rsid w:val="00C317F3"/>
    <w:rsid w:val="00C32D41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788"/>
    <w:rsid w:val="00D30892"/>
    <w:rsid w:val="00D33354"/>
    <w:rsid w:val="00D33698"/>
    <w:rsid w:val="00D35B20"/>
    <w:rsid w:val="00D35CA7"/>
    <w:rsid w:val="00D36C22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4DE9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208"/>
    <w:rsid w:val="00DA5971"/>
    <w:rsid w:val="00DA667A"/>
    <w:rsid w:val="00DB10FB"/>
    <w:rsid w:val="00DB24B7"/>
    <w:rsid w:val="00DB35A1"/>
    <w:rsid w:val="00DB44F1"/>
    <w:rsid w:val="00DB4BEA"/>
    <w:rsid w:val="00DB58EB"/>
    <w:rsid w:val="00DC046E"/>
    <w:rsid w:val="00DC1871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17A72"/>
    <w:rsid w:val="00F205C7"/>
    <w:rsid w:val="00F2386E"/>
    <w:rsid w:val="00F23FF4"/>
    <w:rsid w:val="00F24067"/>
    <w:rsid w:val="00F24C9A"/>
    <w:rsid w:val="00F26684"/>
    <w:rsid w:val="00F27C89"/>
    <w:rsid w:val="00F31DE3"/>
    <w:rsid w:val="00F3296C"/>
    <w:rsid w:val="00F32AA2"/>
    <w:rsid w:val="00F34594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20F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20F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1320FB"/>
  </w:style>
  <w:style w:type="character" w:customStyle="1" w:styleId="Absatz-Standardschriftart">
    <w:name w:val="Absatz-Standardschriftart"/>
    <w:uiPriority w:val="99"/>
    <w:rsid w:val="001320FB"/>
  </w:style>
  <w:style w:type="character" w:customStyle="1" w:styleId="WW-Absatz-Standardschriftart">
    <w:name w:val="WW-Absatz-Standardschriftart"/>
    <w:uiPriority w:val="99"/>
    <w:rsid w:val="001320FB"/>
  </w:style>
  <w:style w:type="character" w:customStyle="1" w:styleId="WW-Absatz-Standardschriftart1">
    <w:name w:val="WW-Absatz-Standardschriftart1"/>
    <w:uiPriority w:val="99"/>
    <w:rsid w:val="001320FB"/>
  </w:style>
  <w:style w:type="character" w:customStyle="1" w:styleId="WW-Absatz-Standardschriftart11">
    <w:name w:val="WW-Absatz-Standardschriftart11"/>
    <w:uiPriority w:val="99"/>
    <w:rsid w:val="001320FB"/>
  </w:style>
  <w:style w:type="character" w:customStyle="1" w:styleId="WW-Absatz-Standardschriftart111">
    <w:name w:val="WW-Absatz-Standardschriftart111"/>
    <w:uiPriority w:val="99"/>
    <w:rsid w:val="001320FB"/>
  </w:style>
  <w:style w:type="character" w:customStyle="1" w:styleId="1">
    <w:name w:val="Основной шрифт абзаца1"/>
    <w:uiPriority w:val="99"/>
    <w:rsid w:val="001320FB"/>
  </w:style>
  <w:style w:type="character" w:styleId="PageNumber">
    <w:name w:val="page number"/>
    <w:basedOn w:val="1"/>
    <w:uiPriority w:val="99"/>
    <w:semiHidden/>
    <w:rsid w:val="001320FB"/>
    <w:rPr>
      <w:rFonts w:cs="Times New Roman"/>
    </w:rPr>
  </w:style>
  <w:style w:type="character" w:styleId="Hyperlink">
    <w:name w:val="Hyperlink"/>
    <w:basedOn w:val="DefaultParagraphFont"/>
    <w:uiPriority w:val="99"/>
    <w:rsid w:val="001320FB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1320FB"/>
    <w:rPr>
      <w:vertAlign w:val="superscript"/>
    </w:rPr>
  </w:style>
  <w:style w:type="character" w:customStyle="1" w:styleId="a2">
    <w:name w:val="Символы концевой сноски"/>
    <w:uiPriority w:val="99"/>
    <w:rsid w:val="001320FB"/>
    <w:rPr>
      <w:vertAlign w:val="superscript"/>
    </w:rPr>
  </w:style>
  <w:style w:type="character" w:customStyle="1" w:styleId="10">
    <w:name w:val="Знак примечания1"/>
    <w:uiPriority w:val="99"/>
    <w:rsid w:val="001320FB"/>
    <w:rPr>
      <w:sz w:val="16"/>
    </w:rPr>
  </w:style>
  <w:style w:type="character" w:customStyle="1" w:styleId="a3">
    <w:name w:val="Символ нумерации"/>
    <w:uiPriority w:val="99"/>
    <w:rsid w:val="001320FB"/>
  </w:style>
  <w:style w:type="character" w:customStyle="1" w:styleId="20">
    <w:name w:val="Знак примечания2"/>
    <w:uiPriority w:val="99"/>
    <w:rsid w:val="001320FB"/>
    <w:rPr>
      <w:sz w:val="16"/>
    </w:rPr>
  </w:style>
  <w:style w:type="character" w:customStyle="1" w:styleId="a4">
    <w:name w:val="Текст примечания Знак"/>
    <w:basedOn w:val="2"/>
    <w:uiPriority w:val="99"/>
    <w:rsid w:val="001320FB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1320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1320FB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1320FB"/>
    <w:rPr>
      <w:rFonts w:cs="Tahoma"/>
    </w:rPr>
  </w:style>
  <w:style w:type="paragraph" w:customStyle="1" w:styleId="21">
    <w:name w:val="Название2"/>
    <w:basedOn w:val="Normal"/>
    <w:uiPriority w:val="99"/>
    <w:rsid w:val="001320FB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1320FB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1320F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1320F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320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1320F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1320F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1320FB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13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1320FB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1320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1320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1320FB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1320F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1320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1320F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1320F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132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1320FB"/>
    <w:pPr>
      <w:suppressLineNumbers/>
    </w:pPr>
  </w:style>
  <w:style w:type="paragraph" w:customStyle="1" w:styleId="a9">
    <w:name w:val="Заголовок таблицы"/>
    <w:basedOn w:val="a8"/>
    <w:uiPriority w:val="99"/>
    <w:rsid w:val="001320FB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1320FB"/>
  </w:style>
  <w:style w:type="paragraph" w:customStyle="1" w:styleId="ConsPlusTitle">
    <w:name w:val="ConsPlusTitle"/>
    <w:uiPriority w:val="99"/>
    <w:rsid w:val="001320FB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1320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3016</Words>
  <Characters>17192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8</cp:revision>
  <cp:lastPrinted>2017-08-14T14:04:00Z</cp:lastPrinted>
  <dcterms:created xsi:type="dcterms:W3CDTF">2020-03-25T06:46:00Z</dcterms:created>
  <dcterms:modified xsi:type="dcterms:W3CDTF">2020-04-02T10:28:00Z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