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E" w:rsidRDefault="008D378E" w:rsidP="00076770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6pt" fillcolor="window">
            <v:imagedata r:id="rId5" r:href="rId6"/>
          </v:shape>
        </w:pict>
      </w:r>
    </w:p>
    <w:p w:rsidR="008D378E" w:rsidRPr="00F37DF1" w:rsidRDefault="008D378E" w:rsidP="00CC78A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АДМИНИСТРАЦИЯ АЧУЕВСКОГО СЕЛЬСКОГО ПОСЕЛЕНИЯ</w:t>
      </w:r>
    </w:p>
    <w:p w:rsidR="008D378E" w:rsidRPr="00F37DF1" w:rsidRDefault="008D378E" w:rsidP="00CC78A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СЛАВЯНСКОГО  РАЙОНА</w:t>
      </w:r>
    </w:p>
    <w:p w:rsidR="008D378E" w:rsidRPr="00F37DF1" w:rsidRDefault="008D378E" w:rsidP="00CC78A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378E" w:rsidRPr="00F37DF1" w:rsidRDefault="008D378E" w:rsidP="00CC78A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7DF1">
        <w:rPr>
          <w:rFonts w:ascii="Times New Roman" w:hAnsi="Times New Roman"/>
          <w:b/>
          <w:sz w:val="28"/>
          <w:szCs w:val="28"/>
        </w:rPr>
        <w:t>ПОСТАНОВЛЕНИЕ</w:t>
      </w:r>
    </w:p>
    <w:p w:rsidR="008D378E" w:rsidRPr="00F37DF1" w:rsidRDefault="008D378E" w:rsidP="00CC78AA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8D378E" w:rsidRPr="00F37DF1" w:rsidRDefault="008D378E" w:rsidP="00CC78AA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10.01.2022                                </w:t>
      </w:r>
      <w:r w:rsidRPr="00F37DF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37DF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№ 11</w:t>
      </w:r>
    </w:p>
    <w:p w:rsidR="008D378E" w:rsidRDefault="008D378E" w:rsidP="00076770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</w:p>
    <w:p w:rsidR="008D378E" w:rsidRPr="00076770" w:rsidRDefault="008D378E" w:rsidP="00CC78AA">
      <w:pPr>
        <w:pStyle w:val="PlainText"/>
        <w:spacing w:line="223" w:lineRule="auto"/>
        <w:rPr>
          <w:rFonts w:ascii="Times New Roman" w:hAnsi="Times New Roman"/>
          <w:sz w:val="28"/>
        </w:rPr>
      </w:pPr>
    </w:p>
    <w:p w:rsidR="008D378E" w:rsidRPr="00CC78AA" w:rsidRDefault="008D378E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CC78AA">
        <w:rPr>
          <w:rFonts w:ascii="Times New Roman" w:hAnsi="Times New Roman"/>
          <w:b/>
          <w:sz w:val="28"/>
          <w:szCs w:val="28"/>
        </w:rPr>
        <w:t>Об установлении оценочной стоимости посадки, посадочного материала и годового ухода в отношении одной единицы вида зеленых насаждений на территории Ачуевского сельского  поселения</w:t>
      </w:r>
    </w:p>
    <w:p w:rsidR="008D378E" w:rsidRPr="00CC78AA" w:rsidRDefault="008D378E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Славянского района на 2022 </w:t>
      </w:r>
      <w:r w:rsidRPr="00CC78AA">
        <w:rPr>
          <w:rFonts w:ascii="Times New Roman" w:hAnsi="Times New Roman"/>
          <w:b/>
          <w:sz w:val="28"/>
          <w:szCs w:val="28"/>
        </w:rPr>
        <w:t>год</w:t>
      </w:r>
    </w:p>
    <w:p w:rsidR="008D378E" w:rsidRPr="00CC78AA" w:rsidRDefault="008D378E" w:rsidP="00D04A80">
      <w:pPr>
        <w:pStyle w:val="PlainText"/>
        <w:spacing w:line="223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78E" w:rsidRPr="00CC78AA" w:rsidRDefault="008D378E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8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крае», п о с т а н о в л я ю: </w:t>
      </w:r>
    </w:p>
    <w:p w:rsidR="008D378E" w:rsidRPr="00CC78AA" w:rsidRDefault="008D378E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8AA">
        <w:rPr>
          <w:rFonts w:ascii="Times New Roman" w:hAnsi="Times New Roman"/>
          <w:sz w:val="28"/>
          <w:szCs w:val="28"/>
        </w:rPr>
        <w:t>1. Установить оценочную стоимость посадки, посадочного материала и годового ухода в отношении одной единицы вида зеленых насаждений на территории  Ачуевского  сельского поселения Славянского  района, на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22</w:t>
      </w:r>
      <w:r w:rsidRPr="00CC78AA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8D378E" w:rsidRPr="00CC78AA" w:rsidRDefault="008D378E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8D378E" w:rsidRPr="00CC78AA" w:rsidRDefault="008D378E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 xml:space="preserve">3. </w:t>
      </w:r>
      <w:r w:rsidRPr="00CC78AA">
        <w:rPr>
          <w:sz w:val="28"/>
          <w:szCs w:val="28"/>
        </w:rPr>
        <w:t xml:space="preserve">Контроль за выполнением настоящего постановления возложить на  директора МКУ «Общественно социальный центр» Ачуевского сельского поселения Славянского района </w:t>
      </w:r>
      <w:r>
        <w:rPr>
          <w:sz w:val="28"/>
          <w:szCs w:val="28"/>
        </w:rPr>
        <w:t xml:space="preserve"> Кучерову Ларису Анатольевну</w:t>
      </w:r>
      <w:r w:rsidRPr="00CC78AA">
        <w:rPr>
          <w:spacing w:val="-2"/>
          <w:sz w:val="28"/>
          <w:szCs w:val="28"/>
        </w:rPr>
        <w:t>.</w:t>
      </w:r>
    </w:p>
    <w:p w:rsidR="008D378E" w:rsidRPr="00CC78AA" w:rsidRDefault="008D378E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4. Постановление вступает в силу на следующий день после его официального обнародования.</w:t>
      </w:r>
    </w:p>
    <w:p w:rsidR="008D378E" w:rsidRPr="00CC78AA" w:rsidRDefault="008D378E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8D378E" w:rsidRPr="00CC78AA" w:rsidRDefault="008D378E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</w:p>
    <w:p w:rsidR="008D378E" w:rsidRPr="00CC78AA" w:rsidRDefault="008D378E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 xml:space="preserve">Глава </w:t>
      </w:r>
    </w:p>
    <w:p w:rsidR="008D378E" w:rsidRPr="00CC78AA" w:rsidRDefault="008D378E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Ачуевского сельского поселения</w:t>
      </w:r>
    </w:p>
    <w:p w:rsidR="008D378E" w:rsidRPr="00CC78AA" w:rsidRDefault="008D378E" w:rsidP="00076770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r w:rsidRPr="00CC78AA">
        <w:rPr>
          <w:spacing w:val="-2"/>
          <w:sz w:val="28"/>
          <w:szCs w:val="28"/>
        </w:rPr>
        <w:t>Славянского района                                                                      Е.В.Теленьга</w:t>
      </w:r>
    </w:p>
    <w:p w:rsidR="008D378E" w:rsidRPr="00CC78AA" w:rsidRDefault="008D378E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8D378E" w:rsidRPr="00CC78AA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D378E" w:rsidRPr="00CC78AA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D378E" w:rsidRPr="00CC78AA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D378E" w:rsidRPr="00CC78AA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D378E" w:rsidRPr="00CC78AA" w:rsidRDefault="008D378E" w:rsidP="008D1977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378E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D378E" w:rsidRPr="00CC78AA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D378E" w:rsidRPr="00CC78AA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D378E" w:rsidRPr="00CC78AA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ПРИЛОЖЕНИЕ</w:t>
      </w:r>
    </w:p>
    <w:p w:rsidR="008D378E" w:rsidRPr="00CC78AA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к постановлению администрации</w:t>
      </w:r>
    </w:p>
    <w:p w:rsidR="008D378E" w:rsidRPr="00CC78AA" w:rsidRDefault="008D378E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>Ачуевского сельского поселения</w:t>
      </w:r>
    </w:p>
    <w:p w:rsidR="008D378E" w:rsidRPr="00CC78AA" w:rsidRDefault="008D378E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CC78AA">
        <w:rPr>
          <w:sz w:val="28"/>
          <w:szCs w:val="28"/>
        </w:rPr>
        <w:t xml:space="preserve"> Славянского района</w:t>
      </w:r>
    </w:p>
    <w:p w:rsidR="008D378E" w:rsidRPr="00CC78AA" w:rsidRDefault="008D378E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10.01.2022 г.№ 11</w:t>
      </w:r>
    </w:p>
    <w:p w:rsidR="008D378E" w:rsidRPr="00CC78AA" w:rsidRDefault="008D378E" w:rsidP="00E4607A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</w:p>
    <w:p w:rsidR="008D378E" w:rsidRPr="00CC78AA" w:rsidRDefault="008D378E" w:rsidP="00427CFB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100"/>
      <w:r w:rsidRPr="00CC78AA">
        <w:rPr>
          <w:rFonts w:ascii="Times New Roman" w:hAnsi="Times New Roman"/>
          <w:sz w:val="28"/>
          <w:szCs w:val="28"/>
        </w:rPr>
        <w:t>Оценочная стоимость</w:t>
      </w:r>
    </w:p>
    <w:p w:rsidR="008D378E" w:rsidRPr="00CC78AA" w:rsidRDefault="008D378E" w:rsidP="00427CFB">
      <w:pPr>
        <w:pStyle w:val="Heading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C78AA">
        <w:rPr>
          <w:rFonts w:ascii="Times New Roman" w:hAnsi="Times New Roman"/>
          <w:sz w:val="28"/>
          <w:szCs w:val="28"/>
        </w:rPr>
        <w:t xml:space="preserve"> посадочного материала, посадки и годового ухода единицы зеленых насаждений на территории Ачуевского сельского посе</w:t>
      </w:r>
      <w:r>
        <w:rPr>
          <w:rFonts w:ascii="Times New Roman" w:hAnsi="Times New Roman"/>
          <w:sz w:val="28"/>
          <w:szCs w:val="28"/>
        </w:rPr>
        <w:t>ления Славянского района на 2022</w:t>
      </w:r>
      <w:r w:rsidRPr="00CC78A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2261"/>
        <w:gridCol w:w="2064"/>
        <w:gridCol w:w="2113"/>
      </w:tblGrid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8D378E" w:rsidRPr="00CC78AA" w:rsidRDefault="008D378E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C78AA">
              <w:rPr>
                <w:b/>
                <w:bCs/>
                <w:color w:val="26282F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912</w:t>
            </w:r>
          </w:p>
        </w:tc>
      </w:tr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12500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912</w:t>
            </w:r>
          </w:p>
        </w:tc>
      </w:tr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912</w:t>
            </w:r>
          </w:p>
        </w:tc>
      </w:tr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422</w:t>
            </w:r>
          </w:p>
        </w:tc>
      </w:tr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3000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422</w:t>
            </w:r>
          </w:p>
        </w:tc>
      </w:tr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422</w:t>
            </w:r>
          </w:p>
        </w:tc>
      </w:tr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300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306</w:t>
            </w:r>
          </w:p>
        </w:tc>
      </w:tr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270</w:t>
            </w:r>
          </w:p>
        </w:tc>
      </w:tr>
      <w:tr w:rsidR="008D378E" w:rsidRPr="00CC78AA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630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E" w:rsidRPr="00CC78AA" w:rsidRDefault="008D378E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8AA">
              <w:rPr>
                <w:sz w:val="28"/>
                <w:szCs w:val="28"/>
              </w:rPr>
              <w:t>452</w:t>
            </w:r>
          </w:p>
        </w:tc>
      </w:tr>
    </w:tbl>
    <w:p w:rsidR="008D378E" w:rsidRPr="00CC78AA" w:rsidRDefault="008D378E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8D378E" w:rsidRPr="00CC78AA" w:rsidRDefault="008D378E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8D378E" w:rsidRPr="00CC78AA" w:rsidRDefault="008D378E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8D378E" w:rsidRPr="00CC78AA" w:rsidRDefault="008D378E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C78AA">
        <w:rPr>
          <w:bCs/>
          <w:sz w:val="28"/>
          <w:szCs w:val="28"/>
          <w:lang w:eastAsia="en-US"/>
        </w:rPr>
        <w:t>Глава</w:t>
      </w:r>
    </w:p>
    <w:p w:rsidR="008D378E" w:rsidRPr="00CC78AA" w:rsidRDefault="008D378E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C78AA">
        <w:rPr>
          <w:bCs/>
          <w:sz w:val="28"/>
          <w:szCs w:val="28"/>
          <w:lang w:eastAsia="en-US"/>
        </w:rPr>
        <w:t xml:space="preserve">Ачуевского сельского поселения </w:t>
      </w:r>
    </w:p>
    <w:p w:rsidR="008D378E" w:rsidRPr="00CC78AA" w:rsidRDefault="008D378E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C78AA">
        <w:rPr>
          <w:bCs/>
          <w:sz w:val="28"/>
          <w:szCs w:val="28"/>
          <w:lang w:eastAsia="en-US"/>
        </w:rPr>
        <w:t>Славянского района                                                                       Е.В. Теленьга</w:t>
      </w:r>
    </w:p>
    <w:p w:rsidR="008D378E" w:rsidRPr="00CC78AA" w:rsidRDefault="008D378E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8D378E" w:rsidRPr="00CC78AA" w:rsidRDefault="008D378E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8D378E" w:rsidRPr="00CC78AA" w:rsidRDefault="008D378E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8D378E" w:rsidRPr="00CC78AA" w:rsidRDefault="008D378E" w:rsidP="00975291">
      <w:pPr>
        <w:ind w:firstLine="567"/>
        <w:contextualSpacing/>
        <w:jc w:val="both"/>
        <w:rPr>
          <w:b/>
          <w:bCs/>
          <w:sz w:val="28"/>
          <w:szCs w:val="28"/>
          <w:lang w:eastAsia="en-US"/>
        </w:rPr>
      </w:pPr>
    </w:p>
    <w:sectPr w:rsidR="008D378E" w:rsidRPr="00CC78AA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2E48"/>
    <w:rsid w:val="00017234"/>
    <w:rsid w:val="00021148"/>
    <w:rsid w:val="00036CCE"/>
    <w:rsid w:val="00041506"/>
    <w:rsid w:val="00041987"/>
    <w:rsid w:val="0006787F"/>
    <w:rsid w:val="00076770"/>
    <w:rsid w:val="00080E27"/>
    <w:rsid w:val="00090818"/>
    <w:rsid w:val="000C1211"/>
    <w:rsid w:val="000C6D89"/>
    <w:rsid w:val="000E2B7D"/>
    <w:rsid w:val="000E33A5"/>
    <w:rsid w:val="000F5046"/>
    <w:rsid w:val="000F5E6D"/>
    <w:rsid w:val="000F7693"/>
    <w:rsid w:val="001216E8"/>
    <w:rsid w:val="00126B4B"/>
    <w:rsid w:val="001327C8"/>
    <w:rsid w:val="00147596"/>
    <w:rsid w:val="00151F40"/>
    <w:rsid w:val="0015305B"/>
    <w:rsid w:val="001673AA"/>
    <w:rsid w:val="0017034A"/>
    <w:rsid w:val="001873E4"/>
    <w:rsid w:val="001A15F4"/>
    <w:rsid w:val="001A28F4"/>
    <w:rsid w:val="001B750C"/>
    <w:rsid w:val="001B7ADB"/>
    <w:rsid w:val="001C2436"/>
    <w:rsid w:val="001D37BA"/>
    <w:rsid w:val="001D4526"/>
    <w:rsid w:val="001D6993"/>
    <w:rsid w:val="001D772F"/>
    <w:rsid w:val="001E3163"/>
    <w:rsid w:val="00221170"/>
    <w:rsid w:val="00225BE0"/>
    <w:rsid w:val="00264A48"/>
    <w:rsid w:val="002664B2"/>
    <w:rsid w:val="00271345"/>
    <w:rsid w:val="00280A59"/>
    <w:rsid w:val="00286FB7"/>
    <w:rsid w:val="00295744"/>
    <w:rsid w:val="002C13C5"/>
    <w:rsid w:val="002D05EF"/>
    <w:rsid w:val="002F0712"/>
    <w:rsid w:val="00320EF6"/>
    <w:rsid w:val="003215B6"/>
    <w:rsid w:val="003354AA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1BC0"/>
    <w:rsid w:val="004926DA"/>
    <w:rsid w:val="0049439A"/>
    <w:rsid w:val="004B23FD"/>
    <w:rsid w:val="004B767E"/>
    <w:rsid w:val="004D06BF"/>
    <w:rsid w:val="004E1F46"/>
    <w:rsid w:val="00514FE2"/>
    <w:rsid w:val="00524E42"/>
    <w:rsid w:val="005334F1"/>
    <w:rsid w:val="00534C0A"/>
    <w:rsid w:val="00562638"/>
    <w:rsid w:val="0056503E"/>
    <w:rsid w:val="00565EDA"/>
    <w:rsid w:val="005703C4"/>
    <w:rsid w:val="0059794E"/>
    <w:rsid w:val="005A7652"/>
    <w:rsid w:val="005B2DCF"/>
    <w:rsid w:val="005D100C"/>
    <w:rsid w:val="00621C4C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6F698D"/>
    <w:rsid w:val="0070483A"/>
    <w:rsid w:val="00706DBD"/>
    <w:rsid w:val="00715250"/>
    <w:rsid w:val="0074784C"/>
    <w:rsid w:val="00751539"/>
    <w:rsid w:val="00755E42"/>
    <w:rsid w:val="00780823"/>
    <w:rsid w:val="007B78B0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83801"/>
    <w:rsid w:val="00885370"/>
    <w:rsid w:val="00886D41"/>
    <w:rsid w:val="00895AB4"/>
    <w:rsid w:val="008B6E98"/>
    <w:rsid w:val="008C0220"/>
    <w:rsid w:val="008C2C76"/>
    <w:rsid w:val="008D1977"/>
    <w:rsid w:val="008D378E"/>
    <w:rsid w:val="008D4730"/>
    <w:rsid w:val="00920435"/>
    <w:rsid w:val="00932420"/>
    <w:rsid w:val="0094317E"/>
    <w:rsid w:val="00943943"/>
    <w:rsid w:val="00970DEA"/>
    <w:rsid w:val="00975291"/>
    <w:rsid w:val="009758C2"/>
    <w:rsid w:val="00985A7A"/>
    <w:rsid w:val="00997546"/>
    <w:rsid w:val="009D7CD8"/>
    <w:rsid w:val="009E29DF"/>
    <w:rsid w:val="009E372D"/>
    <w:rsid w:val="009F4440"/>
    <w:rsid w:val="00A06F5F"/>
    <w:rsid w:val="00A16AB0"/>
    <w:rsid w:val="00A31514"/>
    <w:rsid w:val="00A33A01"/>
    <w:rsid w:val="00A3524A"/>
    <w:rsid w:val="00A41077"/>
    <w:rsid w:val="00A416F8"/>
    <w:rsid w:val="00A436CA"/>
    <w:rsid w:val="00A46013"/>
    <w:rsid w:val="00A604A8"/>
    <w:rsid w:val="00A73850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2F16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55A93"/>
    <w:rsid w:val="00C55C55"/>
    <w:rsid w:val="00C6704D"/>
    <w:rsid w:val="00C75111"/>
    <w:rsid w:val="00CA7DB0"/>
    <w:rsid w:val="00CC78AA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85FA3"/>
    <w:rsid w:val="00D96168"/>
    <w:rsid w:val="00DA108F"/>
    <w:rsid w:val="00DA2608"/>
    <w:rsid w:val="00DF1DC7"/>
    <w:rsid w:val="00DF4541"/>
    <w:rsid w:val="00DF5A3E"/>
    <w:rsid w:val="00E15A3F"/>
    <w:rsid w:val="00E16B12"/>
    <w:rsid w:val="00E24D1D"/>
    <w:rsid w:val="00E3336E"/>
    <w:rsid w:val="00E44D11"/>
    <w:rsid w:val="00E451F8"/>
    <w:rsid w:val="00E4607A"/>
    <w:rsid w:val="00E54D4F"/>
    <w:rsid w:val="00E7447E"/>
    <w:rsid w:val="00E8262B"/>
    <w:rsid w:val="00E85ED2"/>
    <w:rsid w:val="00E87F82"/>
    <w:rsid w:val="00EC34B0"/>
    <w:rsid w:val="00EC61F7"/>
    <w:rsid w:val="00ED1E9D"/>
    <w:rsid w:val="00ED77D8"/>
    <w:rsid w:val="00ED78F4"/>
    <w:rsid w:val="00EE04D5"/>
    <w:rsid w:val="00F0566A"/>
    <w:rsid w:val="00F16195"/>
    <w:rsid w:val="00F2407A"/>
    <w:rsid w:val="00F37DF1"/>
    <w:rsid w:val="00F50A9C"/>
    <w:rsid w:val="00F62E76"/>
    <w:rsid w:val="00F763F5"/>
    <w:rsid w:val="00F76A32"/>
    <w:rsid w:val="00F814AB"/>
    <w:rsid w:val="00FA10C1"/>
    <w:rsid w:val="00FA3199"/>
    <w:rsid w:val="00FB0681"/>
    <w:rsid w:val="00FD00C7"/>
    <w:rsid w:val="00FD0F8C"/>
    <w:rsid w:val="00FD5830"/>
    <w:rsid w:val="00FE6FFE"/>
    <w:rsid w:val="00FE79D0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85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3850"/>
    <w:rPr>
      <w:rFonts w:ascii="Cambria" w:hAnsi="Cambria" w:cs="Times New Roman"/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0F5E6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3850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0F5E6D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0F5E6D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3850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3850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uiPriority w:val="99"/>
    <w:rsid w:val="001A15F4"/>
    <w:rPr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C78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2105</TotalTime>
  <Pages>2</Pages>
  <Words>409</Words>
  <Characters>2333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22</cp:revision>
  <cp:lastPrinted>2022-01-25T11:21:00Z</cp:lastPrinted>
  <dcterms:created xsi:type="dcterms:W3CDTF">2016-06-20T08:51:00Z</dcterms:created>
  <dcterms:modified xsi:type="dcterms:W3CDTF">2022-02-04T12:38:00Z</dcterms:modified>
</cp:coreProperties>
</file>