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877FA2" w:rsidRPr="00877FA2" w:rsidTr="00877FA2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217A7" w:rsidRDefault="00A217A7" w:rsidP="00A2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Страхование жилья</w:t>
            </w:r>
          </w:p>
          <w:p w:rsidR="00877FA2" w:rsidRPr="00877FA2" w:rsidRDefault="00A217A7" w:rsidP="00A21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Белоконь Николай Павлович</w:t>
            </w:r>
            <w:r w:rsidR="00877FA2" w:rsidRPr="00877F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Фонда развития жилищного страхования Краснодарского края</w:t>
            </w:r>
          </w:p>
        </w:tc>
      </w:tr>
    </w:tbl>
    <w:p w:rsidR="00A217A7" w:rsidRPr="00C16597" w:rsidRDefault="00A217A7" w:rsidP="00C16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>
        <w:rPr>
          <w:rFonts w:ascii="Segoe MDL2 Assets" w:eastAsia="Times New Roman" w:hAnsi="Segoe MDL2 Assets" w:cs="Times New Roman"/>
          <w:color w:val="444444"/>
          <w:lang w:eastAsia="ru-RU"/>
        </w:rPr>
        <w:t>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Региональная Программа страхования жилых помещений, принадлежащих гражданам  с государственной поддержкой </w:t>
      </w:r>
      <w:r w:rsidR="00877FA2"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проработал</w:t>
      </w:r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а  четыре </w:t>
      </w:r>
      <w:r w:rsidR="00877FA2"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>год</w:t>
      </w:r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а в </w:t>
      </w:r>
      <w:proofErr w:type="gramStart"/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>Краснодарскому</w:t>
      </w:r>
      <w:proofErr w:type="gramEnd"/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крае</w:t>
      </w:r>
      <w:r w:rsidR="00877FA2"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</w:p>
    <w:p w:rsidR="00A217A7" w:rsidRPr="00C16597" w:rsidRDefault="00A217A7" w:rsidP="00C16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165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Есть ли результатами работы по этому направлению? </w:t>
      </w:r>
      <w:r w:rsidR="00DE3E09" w:rsidRPr="00C165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Что она сегодня собой представляет?</w:t>
      </w:r>
    </w:p>
    <w:p w:rsidR="00DE3E09" w:rsidRPr="00C16597" w:rsidRDefault="00DE3E09" w:rsidP="00C16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DE3E09" w:rsidRPr="00C16597" w:rsidRDefault="00877FA2" w:rsidP="00C1659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77FA2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="00653472"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Как </w:t>
      </w:r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опыт </w:t>
      </w:r>
      <w:r w:rsidR="00653472"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такой программы </w:t>
      </w:r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может быть применен при реализации нового федерального </w:t>
      </w:r>
      <w:proofErr w:type="gramStart"/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>закона по страхованию</w:t>
      </w:r>
      <w:proofErr w:type="gramEnd"/>
      <w:r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жилья? На что обращать внимание клиентам при взаимодействии с системой жилищного страхования? На эти и другие вопросы отвечает </w:t>
      </w:r>
      <w:r w:rsidR="00653472" w:rsidRPr="00C16597">
        <w:rPr>
          <w:rFonts w:ascii="Times New Roman" w:eastAsia="Times New Roman" w:hAnsi="Times New Roman" w:cs="Times New Roman"/>
          <w:i/>
          <w:color w:val="444444"/>
          <w:lang w:eastAsia="ru-RU"/>
        </w:rPr>
        <w:t>директор фонда развития жилищного страхования Краснодарского края Николай Павлович Белоконь.</w:t>
      </w:r>
      <w:r w:rsidRPr="00C16597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</w:p>
    <w:p w:rsidR="00877FA2" w:rsidRPr="00877FA2" w:rsidRDefault="00DE3E09" w:rsidP="00DE3E09">
      <w:pPr>
        <w:spacing w:after="0" w:line="240" w:lineRule="auto"/>
        <w:jc w:val="both"/>
      </w:pPr>
      <w:r w:rsidRPr="00586A9C">
        <w:rPr>
          <w:rFonts w:ascii="Times New Roman" w:hAnsi="Times New Roman" w:cs="Times New Roman"/>
        </w:rPr>
        <w:t xml:space="preserve">       Краснодарский край – один из тех регионов, где катастрофические чрезвычайные события, к сожалению, стали почти привычными. Именно разгул ст</w:t>
      </w:r>
      <w:r w:rsidR="00027AE7">
        <w:rPr>
          <w:rFonts w:ascii="Times New Roman" w:hAnsi="Times New Roman" w:cs="Times New Roman"/>
        </w:rPr>
        <w:t>ихий стал стимулом к внедрению в 2014 году П</w:t>
      </w:r>
      <w:r w:rsidRPr="00586A9C">
        <w:rPr>
          <w:rFonts w:ascii="Times New Roman" w:hAnsi="Times New Roman" w:cs="Times New Roman"/>
        </w:rPr>
        <w:t xml:space="preserve">рограммы </w:t>
      </w:r>
      <w:r w:rsidR="00027AE7">
        <w:rPr>
          <w:rFonts w:ascii="Times New Roman" w:hAnsi="Times New Roman" w:cs="Times New Roman"/>
        </w:rPr>
        <w:t>жилищного страхования  на единых условиях</w:t>
      </w:r>
      <w:r w:rsidRPr="00DE3E09">
        <w:t>.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К тому же, определенным толчком к реализации проекта послужили произошедшие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события  в 2012г.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рымске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86A9C" w:rsidRDefault="00586A9C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9F03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3E09">
        <w:rPr>
          <w:rFonts w:ascii="Times New Roman" w:eastAsia="Times New Roman" w:hAnsi="Times New Roman" w:cs="Times New Roman"/>
          <w:color w:val="000000"/>
          <w:lang w:eastAsia="ru-RU"/>
        </w:rPr>
        <w:t>В августе 2014г. была принята Единая Программа страхования жилья с государственным участием.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3E09">
        <w:rPr>
          <w:rFonts w:ascii="Times New Roman" w:eastAsia="Times New Roman" w:hAnsi="Times New Roman" w:cs="Times New Roman"/>
          <w:color w:val="000000"/>
          <w:lang w:eastAsia="ru-RU"/>
        </w:rPr>
        <w:t>Фонд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тал победителем конкурса на пол</w:t>
      </w:r>
      <w:r w:rsidR="00DE3E09">
        <w:rPr>
          <w:rFonts w:ascii="Times New Roman" w:eastAsia="Times New Roman" w:hAnsi="Times New Roman" w:cs="Times New Roman"/>
          <w:color w:val="000000"/>
          <w:lang w:eastAsia="ru-RU"/>
        </w:rPr>
        <w:t>учение субсидий администрации Краснодарского края для поддержки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щественно полезных программ. </w:t>
      </w:r>
    </w:p>
    <w:p w:rsidR="00586A9C" w:rsidRDefault="00586A9C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9F03E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DE3E09">
        <w:rPr>
          <w:rFonts w:ascii="Times New Roman" w:eastAsia="Times New Roman" w:hAnsi="Times New Roman" w:cs="Times New Roman"/>
          <w:color w:val="000000"/>
          <w:lang w:eastAsia="ru-RU"/>
        </w:rPr>
        <w:t>онд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некоммерческой организа</w:t>
      </w:r>
      <w:r w:rsidR="00027AE7">
        <w:rPr>
          <w:rFonts w:ascii="Times New Roman" w:eastAsia="Times New Roman" w:hAnsi="Times New Roman" w:cs="Times New Roman"/>
          <w:color w:val="000000"/>
          <w:lang w:eastAsia="ru-RU"/>
        </w:rPr>
        <w:t>цией, реализующей эту Программу. Программа нацелена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поддержку  и защиту граждан, проживающих на территории Краснодарского края, заключивших договоры добровольного имущественного страхования, жилые помещения которых повреждены или утрачены в результате наступления страхового случая.</w:t>
      </w:r>
    </w:p>
    <w:p w:rsidR="00877FA2" w:rsidRPr="00877FA2" w:rsidRDefault="00C16597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86A9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F03E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86A9C">
        <w:rPr>
          <w:rFonts w:ascii="Times New Roman" w:eastAsia="Times New Roman" w:hAnsi="Times New Roman" w:cs="Times New Roman"/>
          <w:color w:val="000000"/>
          <w:lang w:eastAsia="ru-RU"/>
        </w:rPr>
        <w:t>Для того чтобы кубанцы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повери</w:t>
      </w:r>
      <w:r w:rsidR="00586A9C">
        <w:rPr>
          <w:rFonts w:ascii="Times New Roman" w:eastAsia="Times New Roman" w:hAnsi="Times New Roman" w:cs="Times New Roman"/>
          <w:color w:val="000000"/>
          <w:lang w:eastAsia="ru-RU"/>
        </w:rPr>
        <w:t>ли в данную программу, чтобы у П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рограммы было будущее, </w:t>
      </w:r>
      <w:r w:rsidR="00586A9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а конкурсной основе </w:t>
      </w:r>
      <w:r w:rsidR="00586A9C">
        <w:rPr>
          <w:rFonts w:ascii="Times New Roman" w:eastAsia="Times New Roman" w:hAnsi="Times New Roman" w:cs="Times New Roman"/>
          <w:color w:val="000000"/>
          <w:lang w:eastAsia="ru-RU"/>
        </w:rPr>
        <w:t>были отобраны страховые организации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. Первоначально </w:t>
      </w:r>
      <w:r w:rsidR="00586A9C">
        <w:rPr>
          <w:rFonts w:ascii="Times New Roman" w:eastAsia="Times New Roman" w:hAnsi="Times New Roman" w:cs="Times New Roman"/>
          <w:color w:val="000000"/>
          <w:lang w:eastAsia="ru-RU"/>
        </w:rPr>
        <w:t>в Программе участвовало 11 страховых организаций,  а сейчас 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ПАО СК «Росгосстрах», СПАО «РЕСО-Гарантия», СПАО «Ингосстрах», ООО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«Верна», ООО СК «Согласие», ООО РСО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Евроинс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877FA2" w:rsidRPr="00877FA2" w:rsidRDefault="00586A9C" w:rsidP="009F03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1659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03E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Единая П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рограмма страхования это </w:t>
      </w:r>
      <w:r w:rsidR="00216B0C">
        <w:rPr>
          <w:rFonts w:ascii="Times New Roman" w:eastAsia="Times New Roman" w:hAnsi="Times New Roman" w:cs="Times New Roman"/>
          <w:color w:val="000000"/>
          <w:lang w:eastAsia="ru-RU"/>
        </w:rPr>
        <w:t xml:space="preserve">востребованный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у населения социальный проект. </w:t>
      </w:r>
    </w:p>
    <w:p w:rsidR="00C16597" w:rsidRDefault="00C16597" w:rsidP="00877FA2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877FA2" w:rsidRPr="00877FA2" w:rsidRDefault="00216B0C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 чем вы объясните ее востребован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ность?</w:t>
      </w:r>
    </w:p>
    <w:p w:rsidR="00031FCF" w:rsidRDefault="00027AE7" w:rsidP="00031FC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Во-первых </w:t>
      </w:r>
      <w:r w:rsidR="00031FCF" w:rsidRPr="00877FA2">
        <w:rPr>
          <w:rFonts w:ascii="Times New Roman" w:eastAsia="Times New Roman" w:hAnsi="Times New Roman" w:cs="Times New Roman"/>
          <w:color w:val="000000"/>
          <w:lang w:eastAsia="ru-RU"/>
        </w:rPr>
        <w:t>Программ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а защищает собственников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жилых помещени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квартиры и жилые дома) 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031FCF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наиболее распространенных рисков – </w:t>
      </w:r>
      <w:r w:rsidR="00031FCF" w:rsidRPr="00877F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пожаров, от аварий систем отопления, водоснабжения, канализации, внутренних водостоков, от взрывов по любой причине, кроме террористического акта, и от природных катаклизмов в виде сильного ветра, </w:t>
      </w:r>
      <w:r w:rsidR="00031F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ливневых дождей, </w:t>
      </w:r>
      <w:proofErr w:type="spellStart"/>
      <w:r w:rsidR="00031FCF">
        <w:rPr>
          <w:rFonts w:ascii="Times New Roman" w:eastAsia="Times New Roman" w:hAnsi="Times New Roman" w:cs="Times New Roman"/>
          <w:b/>
          <w:color w:val="000000"/>
          <w:lang w:eastAsia="ru-RU"/>
        </w:rPr>
        <w:t>градобоя</w:t>
      </w:r>
      <w:proofErr w:type="spellEnd"/>
      <w:r w:rsidR="00031F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031FCF" w:rsidRPr="00877FA2">
        <w:rPr>
          <w:rFonts w:ascii="Times New Roman" w:eastAsia="Times New Roman" w:hAnsi="Times New Roman" w:cs="Times New Roman"/>
          <w:b/>
          <w:color w:val="000000"/>
          <w:lang w:eastAsia="ru-RU"/>
        </w:rPr>
        <w:t>ураганов, смерчей и т.п.</w:t>
      </w:r>
    </w:p>
    <w:p w:rsidR="00031FCF" w:rsidRPr="002B46A3" w:rsidRDefault="00031FCF" w:rsidP="00031FCF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C6C">
        <w:rPr>
          <w:rFonts w:ascii="Times New Roman" w:eastAsia="Times New Roman" w:hAnsi="Times New Roman" w:cs="Times New Roman"/>
          <w:color w:val="000000"/>
          <w:lang w:eastAsia="ru-RU"/>
        </w:rPr>
        <w:t>В Программе действуют единые условия страхования</w:t>
      </w:r>
      <w:r w:rsidR="001467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 фиксированными тарифами и фиксированными страховым сум</w:t>
      </w:r>
      <w:r w:rsidR="00F17C6C"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="0014675D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F17C6C">
        <w:rPr>
          <w:rFonts w:ascii="Times New Roman" w:eastAsia="Times New Roman" w:hAnsi="Times New Roman" w:cs="Times New Roman"/>
          <w:b/>
          <w:color w:val="000000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, единая методика определения ущерба при наступлении страхового события, фиксированные страховые суммы 500,0тыс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уб. и  1,0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2B46A3" w:rsidRDefault="0014675D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>Во-вторых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 она недорогая</w:t>
      </w:r>
      <w:r w:rsidR="002B46A3" w:rsidRPr="002B46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2B46A3" w:rsidRPr="00877FA2">
        <w:rPr>
          <w:rFonts w:ascii="Times New Roman" w:eastAsia="Times New Roman" w:hAnsi="Times New Roman" w:cs="Times New Roman"/>
          <w:color w:val="000000"/>
          <w:lang w:eastAsia="ru-RU"/>
        </w:rPr>
        <w:t>удобна для потребителя,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платеж за частный дом в год  составляет 2700руб.</w:t>
      </w:r>
      <w:proofErr w:type="gramStart"/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031FCF">
        <w:rPr>
          <w:rFonts w:ascii="Times New Roman" w:eastAsia="Times New Roman" w:hAnsi="Times New Roman" w:cs="Times New Roman"/>
          <w:color w:val="000000"/>
          <w:lang w:eastAsia="ru-RU"/>
        </w:rPr>
        <w:t>по квартире -1800руб. при страховой сумме 1,0млн.руб.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0CB7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="002B46A3" w:rsidRPr="00877FA2">
        <w:rPr>
          <w:rFonts w:ascii="Times New Roman" w:eastAsia="Times New Roman" w:hAnsi="Times New Roman" w:cs="Times New Roman"/>
          <w:color w:val="000000"/>
          <w:lang w:eastAsia="ru-RU"/>
        </w:rPr>
        <w:t>ожно оплатить страховой взнос с рассрочкой платежа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B46A3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сразу на год. 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Любой коммерческий продукт по страхованию жилья будет значительно дороже.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Но главная особенность данной программы, в том, что кроме стр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>аховых компаний, в ней присут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>ствует государственная поддержка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, что значительно повышает авторитет и популярность проекта, е</w:t>
      </w:r>
      <w:r w:rsidR="002C3FFE">
        <w:rPr>
          <w:rFonts w:ascii="Times New Roman" w:eastAsia="Times New Roman" w:hAnsi="Times New Roman" w:cs="Times New Roman"/>
          <w:color w:val="000000"/>
          <w:lang w:eastAsia="ru-RU"/>
        </w:rPr>
        <w:t>го надежность в глазах кубанцев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 xml:space="preserve">,- 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при во</w:t>
      </w:r>
      <w:r w:rsidR="002C3FFE">
        <w:rPr>
          <w:rFonts w:ascii="Times New Roman" w:eastAsia="Times New Roman" w:hAnsi="Times New Roman" w:cs="Times New Roman"/>
          <w:color w:val="000000"/>
          <w:lang w:eastAsia="ru-RU"/>
        </w:rPr>
        <w:t>зникновении страхового случая 70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% страхового возмещения выплачивает стра</w:t>
      </w:r>
      <w:r w:rsidR="002C3FFE">
        <w:rPr>
          <w:rFonts w:ascii="Times New Roman" w:eastAsia="Times New Roman" w:hAnsi="Times New Roman" w:cs="Times New Roman"/>
          <w:color w:val="000000"/>
          <w:lang w:eastAsia="ru-RU"/>
        </w:rPr>
        <w:t>хователю страхо</w:t>
      </w:r>
      <w:r w:rsidR="002B46A3">
        <w:rPr>
          <w:rFonts w:ascii="Times New Roman" w:eastAsia="Times New Roman" w:hAnsi="Times New Roman" w:cs="Times New Roman"/>
          <w:color w:val="000000"/>
          <w:lang w:eastAsia="ru-RU"/>
        </w:rPr>
        <w:t>вая компания и 30% выплачивает Фонд  бюджетную компенсацию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C3FFE" w:rsidRDefault="002C3FFE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877FA2" w:rsidRPr="00877FA2" w:rsidRDefault="002B46A3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noProof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Расскажите о том, как осущ</w:t>
      </w:r>
      <w:r w:rsidR="002C3FF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ествляются выплаты по П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рограмме жилищного страхования, что необходимо сделать страхователю при наступлении страхового случая?</w:t>
      </w:r>
    </w:p>
    <w:p w:rsidR="00877FA2" w:rsidRDefault="0014675D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Алгоритм действий здесь обычный, как и в других ви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>дах страхования. Если в жилом помещении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у человека случилась неприятность, то он должен в первую очередь позвонить в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экстренную службу (МЧС, 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аварийную служб). </w:t>
      </w:r>
      <w:r w:rsidR="00296D3F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первой возможности, но не более чем в течение </w:t>
      </w:r>
      <w:r w:rsidR="00031FCF">
        <w:rPr>
          <w:rFonts w:ascii="Times New Roman" w:eastAsia="Times New Roman" w:hAnsi="Times New Roman" w:cs="Times New Roman"/>
          <w:color w:val="000000"/>
          <w:lang w:eastAsia="ru-RU"/>
        </w:rPr>
        <w:t xml:space="preserve"> пяти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рабочих дней после этого страхователь должен сообщить о происшествии в страховую компанию. Для оценки ущерба на место выезжают эксперты страховой компании. Расчет убытка осуществляется на основании </w:t>
      </w:r>
      <w:r w:rsidR="005E0CB7">
        <w:rPr>
          <w:rFonts w:ascii="Times New Roman" w:eastAsia="Times New Roman" w:hAnsi="Times New Roman" w:cs="Times New Roman"/>
          <w:color w:val="000000"/>
          <w:lang w:eastAsia="ru-RU"/>
        </w:rPr>
        <w:t>единой методики, действующей в Программе.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очень удобно для всех участников процесса урегулирования убытка. После этого, страховая комп</w:t>
      </w:r>
      <w:r w:rsidR="002C3FFE">
        <w:rPr>
          <w:rFonts w:ascii="Times New Roman" w:eastAsia="Times New Roman" w:hAnsi="Times New Roman" w:cs="Times New Roman"/>
          <w:color w:val="000000"/>
          <w:lang w:eastAsia="ru-RU"/>
        </w:rPr>
        <w:t>ания выплачивает страхователю 70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% страхового возмещения и передает материалы в</w:t>
      </w:r>
      <w:r w:rsidR="002C3FFE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фонд, который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3FFE">
        <w:rPr>
          <w:rFonts w:ascii="Times New Roman" w:eastAsia="Times New Roman" w:hAnsi="Times New Roman" w:cs="Times New Roman"/>
          <w:color w:val="000000"/>
          <w:lang w:eastAsia="ru-RU"/>
        </w:rPr>
        <w:t>организует выплату компенсации 30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296D3F">
        <w:rPr>
          <w:rFonts w:ascii="Times New Roman" w:eastAsia="Times New Roman" w:hAnsi="Times New Roman" w:cs="Times New Roman"/>
          <w:color w:val="000000"/>
          <w:lang w:eastAsia="ru-RU"/>
        </w:rPr>
        <w:t xml:space="preserve"> от размера ущерба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FD32F8" w:rsidRPr="00877FA2" w:rsidRDefault="00FD32F8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7FA2" w:rsidRPr="00FD32F8" w:rsidRDefault="00FD32F8" w:rsidP="00FD32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877FA2" w:rsidRPr="00FD32F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 как определяется сумма ущерба при наступлении страхового случая по данной программе?</w:t>
      </w:r>
    </w:p>
    <w:p w:rsidR="00877FA2" w:rsidRDefault="00FD32F8" w:rsidP="00FD32F8">
      <w:pPr>
        <w:pStyle w:val="a3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я уже отмечал, что есть единая</w:t>
      </w:r>
      <w:r w:rsidR="00877FA2" w:rsidRPr="002C3FFE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методика, по которой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рассчитывается величина ущерба.</w:t>
      </w:r>
    </w:p>
    <w:p w:rsidR="00FD32F8" w:rsidRPr="00FD32F8" w:rsidRDefault="00FD32F8" w:rsidP="00FD32F8">
      <w:pPr>
        <w:pStyle w:val="a5"/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  <w:r w:rsidRPr="00FD32F8">
        <w:rPr>
          <w:sz w:val="22"/>
          <w:szCs w:val="22"/>
        </w:rPr>
        <w:t xml:space="preserve">В основе  заложен расчет ущерба </w:t>
      </w:r>
      <w:proofErr w:type="gramStart"/>
      <w:r w:rsidRPr="00FD32F8">
        <w:rPr>
          <w:sz w:val="22"/>
          <w:szCs w:val="22"/>
        </w:rPr>
        <w:t>согласно</w:t>
      </w:r>
      <w:proofErr w:type="gramEnd"/>
      <w:r w:rsidRPr="00FD32F8">
        <w:rPr>
          <w:sz w:val="22"/>
          <w:szCs w:val="22"/>
        </w:rPr>
        <w:t xml:space="preserve"> удельных весов конструкций жилого помещения, не предусматривающий применение рыночных цен на строительные материалы и работы;   </w:t>
      </w:r>
    </w:p>
    <w:p w:rsidR="00FD32F8" w:rsidRPr="00FD32F8" w:rsidRDefault="00FD32F8" w:rsidP="00FD32F8">
      <w:pPr>
        <w:pStyle w:val="a5"/>
        <w:spacing w:before="0" w:beforeAutospacing="0" w:after="0" w:afterAutospacing="0" w:line="276" w:lineRule="auto"/>
        <w:ind w:right="-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FD32F8">
        <w:rPr>
          <w:sz w:val="22"/>
          <w:szCs w:val="22"/>
        </w:rPr>
        <w:t>С учетом фиксированности сумм и тарифов в Программе, в расчетах ущерба используются только значения по % - соотношениям (не привязанные к изменению ценовой полити</w:t>
      </w:r>
      <w:r>
        <w:rPr>
          <w:sz w:val="22"/>
          <w:szCs w:val="22"/>
        </w:rPr>
        <w:t>ке на рынке материалов и услуг).</w:t>
      </w:r>
    </w:p>
    <w:p w:rsidR="00FD32F8" w:rsidRPr="00FD32F8" w:rsidRDefault="00FD32F8" w:rsidP="00FD32F8">
      <w:pPr>
        <w:pStyle w:val="a6"/>
        <w:jc w:val="both"/>
        <w:rPr>
          <w:rFonts w:ascii="Times New Roman" w:hAnsi="Times New Roman" w:cs="Times New Roman"/>
          <w:b/>
        </w:rPr>
      </w:pPr>
      <w:r w:rsidRPr="00FD32F8">
        <w:rPr>
          <w:rFonts w:ascii="Times New Roman" w:hAnsi="Times New Roman" w:cs="Times New Roman"/>
          <w:b/>
        </w:rPr>
        <w:t xml:space="preserve">             </w:t>
      </w:r>
      <w:r w:rsidRPr="00FD32F8">
        <w:rPr>
          <w:rFonts w:ascii="Times New Roman" w:hAnsi="Times New Roman" w:cs="Times New Roman"/>
        </w:rPr>
        <w:t>Согласно значений удельных весов (в зависимости от типичности объекта), страховая сумма, определенная договором страхования, делится внутри на лимиты ответственности по конструктивным элементам жилого помещения. Таким образом, в пределах страховой суммы по конкретному конструктивному элементу жилого помещения в дальнейшем несет ответственность Страховщик и в дальнейшем рассчитывается возмещение.</w:t>
      </w:r>
    </w:p>
    <w:p w:rsidR="00FD32F8" w:rsidRPr="002C3FFE" w:rsidRDefault="00FD32F8" w:rsidP="00FD32F8">
      <w:pPr>
        <w:pStyle w:val="a3"/>
        <w:spacing w:before="75" w:after="0" w:line="240" w:lineRule="auto"/>
        <w:ind w:left="0" w:firstLine="5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говорить на цифрах, то например по недавним события ЧС, 24-25 октября 2018г. в Апшеронском, </w:t>
      </w:r>
      <w:r w:rsidR="0014675D">
        <w:rPr>
          <w:rFonts w:ascii="Times New Roman" w:eastAsia="Times New Roman" w:hAnsi="Times New Roman" w:cs="Times New Roman"/>
          <w:color w:val="000000"/>
          <w:lang w:eastAsia="ru-RU"/>
        </w:rPr>
        <w:t>Туапсинском районах диапазон размера выплат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14675D">
        <w:rPr>
          <w:rFonts w:ascii="Times New Roman" w:eastAsia="Times New Roman" w:hAnsi="Times New Roman" w:cs="Times New Roman"/>
          <w:color w:val="000000"/>
          <w:lang w:eastAsia="ru-RU"/>
        </w:rPr>
        <w:t xml:space="preserve">повреждения в домах составил от 50,0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675D">
        <w:rPr>
          <w:rFonts w:ascii="Times New Roman" w:eastAsia="Times New Roman" w:hAnsi="Times New Roman" w:cs="Times New Roman"/>
          <w:color w:val="000000"/>
          <w:lang w:eastAsia="ru-RU"/>
        </w:rPr>
        <w:t>700,0тыс</w:t>
      </w:r>
      <w:proofErr w:type="gramStart"/>
      <w:r w:rsidR="0014675D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="0014675D">
        <w:rPr>
          <w:rFonts w:ascii="Times New Roman" w:eastAsia="Times New Roman" w:hAnsi="Times New Roman" w:cs="Times New Roman"/>
          <w:color w:val="000000"/>
          <w:lang w:eastAsia="ru-RU"/>
        </w:rPr>
        <w:t>уб.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7FA2" w:rsidRPr="00877FA2" w:rsidRDefault="0014675D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Segoe MDL2 Assets" w:eastAsia="Times New Roman" w:hAnsi="Segoe MDL2 Assets" w:cs="Times New Roman"/>
          <w:i/>
          <w:iCs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Есть ли в Программе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жилищного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страхования негативные проявления, свойственные другим розничным видам – жалобы потребителей, мошенничество и злоупотребление правом?</w:t>
      </w:r>
    </w:p>
    <w:p w:rsidR="00877FA2" w:rsidRPr="00877FA2" w:rsidRDefault="0014675D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Фактов мошенничества, злоупотреблений нет. Это еще одна особенность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Единой П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трахования жилья с государственным участием.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Де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>ло в том, что страховые организации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, участвующие в проекте, отбираются на конкурсной основе. Все компании работают по единым условиям</w:t>
      </w:r>
      <w:r w:rsidR="00F17C6C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закрепленных территориях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7C6C">
        <w:rPr>
          <w:rFonts w:ascii="Times New Roman" w:eastAsia="Times New Roman" w:hAnsi="Times New Roman" w:cs="Times New Roman"/>
          <w:color w:val="000000"/>
          <w:lang w:eastAsia="ru-RU"/>
        </w:rPr>
        <w:t>(муниципальных образованиях)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 xml:space="preserve">. То есть,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цена страховки в любом районе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Краснодарского края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одинакова для потребителя и зависит только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вида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 xml:space="preserve"> жилья: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квартира или жилой дом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. Кроме того, деятельность страховых компаний, участвующих в проекте, контролируется и координируется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фондом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6E99" w:rsidRDefault="0014675D" w:rsidP="00336E99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Что касается жалоб потребителей, то они, конечно, бывают. И в-первую очередь, при возмещении убытка. </w:t>
      </w:r>
    </w:p>
    <w:p w:rsidR="00877FA2" w:rsidRPr="00877FA2" w:rsidRDefault="00336E99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О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дной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причин для задержки выплаты или отказа в выплате может стать непредставление страхователем необходимых для выпла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ты документов. В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частности, нужен документ о праве собственности, акт, выданный экстренными службами с причинами аварии или происшествия, и документ, подтверждающий оплату страховки. </w:t>
      </w:r>
    </w:p>
    <w:p w:rsidR="00877FA2" w:rsidRPr="00877FA2" w:rsidRDefault="00336E99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E9110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Кроме того, ущерб могут не возместить, если повреждение или уничтожение застрахованного жилого помещения произошло по причине, не предусмотренной договором страхования. То есть, если это не страховой случай.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7FA2" w:rsidRPr="00877FA2" w:rsidRDefault="00336E99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noProof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Надо ли страхователю собирать и предоставлять в страховую компанию при выплате документы, подтверждающие цену ремонта, стоимость приобретенного имущества?</w:t>
      </w:r>
    </w:p>
    <w:p w:rsidR="00336E99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Нет, не надо. Выплата определяется по методике, о которой я говорил выше. Если человек хочет застраховать свою кварт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 xml:space="preserve">иру на других условиях, это 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возможно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условиях приобретения коммерческого продукта страховой компании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>того, подчеркиваю, что Единая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страхования жилья является добровольной и не ограничивает возможность людей в выборе любого другого вида имущественного страхования.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7FA2" w:rsidRPr="00877FA2" w:rsidRDefault="00336E99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noProof/>
          <w:color w:val="000000"/>
          <w:lang w:eastAsia="ru-RU"/>
        </w:rPr>
        <w:lastRenderedPageBreak/>
        <w:t>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Что бы Вы порекомендовали страхователю, принимающему решение, участвовать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ли в Единой Программе</w:t>
      </w:r>
      <w:r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жилищного </w:t>
      </w:r>
      <w:r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страхования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для населения Краснодарского края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877FA2" w:rsidRPr="00877FA2" w:rsidRDefault="00E9110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Просто помнить, что за свое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 xml:space="preserve"> жилье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мы отвечаем сами и, потратив небольшую сумму, можно защитить гораздо большее, часто то, что вам дорого и не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материально. Заплатив 75-15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0 рублей в месяц, у вас есть гарантия, что если произойдёт страховой случай, то вы не останетесь один на один со своей проблемой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ам поможет</w:t>
      </w:r>
      <w:r w:rsidR="00336E99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страхование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. Выбор за вами!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7FA2" w:rsidRPr="00877FA2" w:rsidRDefault="00336E99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noProof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="00A561C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что, по Программе никому не отказывается в страховке, не требуется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чистой страховой истории? А если дом в плохом состоянии?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Конечно, нет. </w:t>
      </w:r>
      <w:r w:rsidR="00A561C7">
        <w:rPr>
          <w:rFonts w:ascii="Times New Roman" w:eastAsia="Times New Roman" w:hAnsi="Times New Roman" w:cs="Times New Roman"/>
          <w:color w:val="000000"/>
          <w:lang w:eastAsia="ru-RU"/>
        </w:rPr>
        <w:t>Страхование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61C7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распространяется на 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все квартиры, коммунальные комнаты,</w:t>
      </w:r>
      <w:r w:rsidR="00A561C7">
        <w:rPr>
          <w:rFonts w:ascii="Times New Roman" w:eastAsia="Times New Roman" w:hAnsi="Times New Roman" w:cs="Times New Roman"/>
          <w:color w:val="000000"/>
          <w:lang w:eastAsia="ru-RU"/>
        </w:rPr>
        <w:t xml:space="preserve"> жилые дома, части жилых домов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7FA2" w:rsidRDefault="00A561C7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а страхование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принимаются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аварийные дома, признанные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пригодными для проживания людей, или </w:t>
      </w:r>
      <w:r w:rsidR="00F17C6C">
        <w:rPr>
          <w:rFonts w:ascii="Times New Roman" w:eastAsia="Times New Roman" w:hAnsi="Times New Roman" w:cs="Times New Roman"/>
          <w:color w:val="000000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находящиеся в стадии ремонта.</w:t>
      </w:r>
    </w:p>
    <w:p w:rsidR="00F17C6C" w:rsidRPr="00877FA2" w:rsidRDefault="00F17C6C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Страховщик, при заключении договора страхования, имеет право  осматривать застрахованное жилое помещение.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7FA2" w:rsidRPr="00877FA2" w:rsidRDefault="00F17C6C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noProof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 если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не нравится конкретный страховщик в его районе, может ли он заменить страховщика?</w:t>
      </w:r>
    </w:p>
    <w:p w:rsidR="00F17C6C" w:rsidRDefault="00F17C6C" w:rsidP="00877FA2">
      <w:pPr>
        <w:spacing w:before="75"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F90907">
        <w:rPr>
          <w:rFonts w:ascii="Times New Roman" w:eastAsia="Times New Roman" w:hAnsi="Times New Roman" w:cs="Times New Roman"/>
          <w:color w:val="000000"/>
          <w:lang w:eastAsia="ru-RU"/>
        </w:rPr>
        <w:t>Владелец жилья  Краснодарского края по Программе  может обратиться к а</w:t>
      </w:r>
      <w:r w:rsidRPr="00F90907">
        <w:rPr>
          <w:rFonts w:ascii="Times New Roman" w:eastAsia="Lucida Sans Unicode" w:hAnsi="Times New Roman" w:cs="Times New Roman"/>
          <w:kern w:val="2"/>
          <w:lang w:eastAsia="ar-SA"/>
        </w:rPr>
        <w:t xml:space="preserve">генту </w:t>
      </w:r>
      <w:r w:rsidR="00F90907" w:rsidRPr="00F90907">
        <w:rPr>
          <w:rFonts w:ascii="Times New Roman" w:eastAsia="Lucida Sans Unicode" w:hAnsi="Times New Roman" w:cs="Times New Roman"/>
          <w:kern w:val="2"/>
          <w:lang w:eastAsia="ar-SA"/>
        </w:rPr>
        <w:t xml:space="preserve">любой </w:t>
      </w:r>
      <w:r w:rsidRPr="00F90907">
        <w:rPr>
          <w:rFonts w:ascii="Times New Roman" w:eastAsia="Lucida Sans Unicode" w:hAnsi="Times New Roman" w:cs="Times New Roman"/>
          <w:kern w:val="2"/>
          <w:lang w:eastAsia="ar-SA"/>
        </w:rPr>
        <w:t xml:space="preserve">страховой организации - участника Программы </w:t>
      </w:r>
      <w:r w:rsidR="00F90907" w:rsidRPr="00F90907">
        <w:rPr>
          <w:rFonts w:ascii="Times New Roman" w:eastAsia="Lucida Sans Unicode" w:hAnsi="Times New Roman" w:cs="Times New Roman"/>
          <w:kern w:val="2"/>
          <w:lang w:eastAsia="ar-SA"/>
        </w:rPr>
        <w:t>и</w:t>
      </w:r>
      <w:r w:rsidRPr="00F90907"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  <w:r w:rsidR="00F90907" w:rsidRPr="00F90907">
        <w:rPr>
          <w:rFonts w:ascii="Times New Roman" w:eastAsia="Lucida Sans Unicode" w:hAnsi="Times New Roman" w:cs="Times New Roman"/>
          <w:kern w:val="2"/>
          <w:lang w:eastAsia="ar-SA"/>
        </w:rPr>
        <w:t>заключи</w:t>
      </w:r>
      <w:r w:rsidRPr="00F90907">
        <w:rPr>
          <w:rFonts w:ascii="Times New Roman" w:eastAsia="Lucida Sans Unicode" w:hAnsi="Times New Roman" w:cs="Times New Roman"/>
          <w:kern w:val="2"/>
          <w:lang w:eastAsia="ar-SA"/>
        </w:rPr>
        <w:t>т</w:t>
      </w:r>
      <w:r w:rsidR="00F90907" w:rsidRPr="00F90907">
        <w:rPr>
          <w:rFonts w:ascii="Times New Roman" w:eastAsia="Lucida Sans Unicode" w:hAnsi="Times New Roman" w:cs="Times New Roman"/>
          <w:kern w:val="2"/>
          <w:lang w:eastAsia="ar-SA"/>
        </w:rPr>
        <w:t>ь договор</w:t>
      </w:r>
      <w:r w:rsidRPr="00F90907">
        <w:rPr>
          <w:rFonts w:ascii="Times New Roman" w:eastAsia="Lucida Sans Unicode" w:hAnsi="Times New Roman" w:cs="Times New Roman"/>
          <w:kern w:val="2"/>
          <w:lang w:eastAsia="ar-SA"/>
        </w:rPr>
        <w:t>, независимо от того закреплена за страховой организацией эта территория или нет</w:t>
      </w:r>
    </w:p>
    <w:p w:rsidR="00C16597" w:rsidRPr="00F90907" w:rsidRDefault="00C16597" w:rsidP="00877FA2">
      <w:pPr>
        <w:spacing w:before="75"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877FA2" w:rsidRPr="00F90907" w:rsidRDefault="00F90907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noProof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877FA2" w:rsidRPr="00F90907">
        <w:rPr>
          <w:rFonts w:ascii="Times New Roman" w:eastAsia="Times New Roman" w:hAnsi="Times New Roman" w:cs="Times New Roman"/>
          <w:i/>
          <w:color w:val="000000"/>
          <w:lang w:eastAsia="ru-RU"/>
        </w:rPr>
        <w:t>В чем ограничения «тиражирования» системы на другие регионы, о котором так много говорится в рамках подготовки к реализации нового федерального закона по страхованию жилья?</w:t>
      </w:r>
    </w:p>
    <w:p w:rsidR="00877FA2" w:rsidRPr="00877FA2" w:rsidRDefault="00F90907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В 2019 году вступает в силу закон об организации страховании жилья от чрезвычайных ситуаций (ЧС). Как он будет работать в регионах, время покажет.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Опыт нашей региональной Программы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по стр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ахованию жилья в данном законе просматривается. П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редполагается, что в подзаконных актах он будет использован и при реализации закона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субъекты федерации на него будут опираться.</w:t>
      </w:r>
    </w:p>
    <w:p w:rsidR="00877FA2" w:rsidRPr="00877FA2" w:rsidRDefault="00C16597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гибели и повреждения жилья в результате ЧС, </w:t>
      </w:r>
      <w:r w:rsidR="00F90907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предусмотреть другие риски, например, связан</w:t>
      </w:r>
      <w:r w:rsidR="00F90907">
        <w:rPr>
          <w:rFonts w:ascii="Times New Roman" w:eastAsia="Times New Roman" w:hAnsi="Times New Roman" w:cs="Times New Roman"/>
          <w:color w:val="000000"/>
          <w:lang w:eastAsia="ru-RU"/>
        </w:rPr>
        <w:t>ные с авариями систем ЖКХ, пожары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. Сделать возможным оплату страхового взноса вместе с оплатой платежных документов на ЖКУ.</w:t>
      </w:r>
    </w:p>
    <w:p w:rsidR="00877FA2" w:rsidRPr="00877FA2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77FA2" w:rsidRPr="00877FA2" w:rsidRDefault="00F90907" w:rsidP="00877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MDL2 Assets" w:eastAsia="Times New Roman" w:hAnsi="Segoe MDL2 Assets" w:cs="Times New Roman"/>
          <w:i/>
          <w:iCs/>
          <w:noProof/>
          <w:color w:val="000000"/>
          <w:lang w:eastAsia="ru-RU"/>
        </w:rPr>
        <w:t>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 Вы, в целом, оцениваете перспективы раб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оты по новому закону? Будет ли Фонд развития жилищного страхования Краснодарского края 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проявлять в не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 активность</w:t>
      </w:r>
      <w:r w:rsidR="00C165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или продолжать реализовывать существующую Программу</w:t>
      </w:r>
      <w:r w:rsidR="00877FA2" w:rsidRPr="00877FA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C16597" w:rsidRDefault="00877FA2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Конечно, необходимость подобного закона назрела давно. Но учитывая, что основная нагрузка по его реализации возложена на региональные власти и их бюджеты, я думаю, что потребуется определенное время для успешного запуска </w:t>
      </w:r>
      <w:r w:rsidR="00C16597">
        <w:rPr>
          <w:rFonts w:ascii="Times New Roman" w:eastAsia="Times New Roman" w:hAnsi="Times New Roman" w:cs="Times New Roman"/>
          <w:color w:val="000000"/>
          <w:lang w:eastAsia="ru-RU"/>
        </w:rPr>
        <w:t>обновленной</w:t>
      </w: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программы. </w:t>
      </w:r>
    </w:p>
    <w:p w:rsidR="00877FA2" w:rsidRPr="00877FA2" w:rsidRDefault="00C16597" w:rsidP="00877FA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Что касается фонда и сегодняшней Программы, то она прижилась на Кубани,</w:t>
      </w:r>
      <w:r w:rsidR="00234410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необходимость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4410">
        <w:rPr>
          <w:rFonts w:ascii="Times New Roman" w:eastAsia="Times New Roman" w:hAnsi="Times New Roman" w:cs="Times New Roman"/>
          <w:color w:val="000000"/>
          <w:lang w:eastAsia="ru-RU"/>
        </w:rPr>
        <w:t xml:space="preserve">ее 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динамично</w:t>
      </w:r>
      <w:r w:rsidR="00234410">
        <w:rPr>
          <w:rFonts w:ascii="Times New Roman" w:eastAsia="Times New Roman" w:hAnsi="Times New Roman" w:cs="Times New Roman"/>
          <w:color w:val="000000"/>
          <w:lang w:eastAsia="ru-RU"/>
        </w:rPr>
        <w:t>го развития с учетом федерального закона</w:t>
      </w:r>
      <w:r w:rsidR="00877FA2" w:rsidRPr="00877F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7FA2" w:rsidRPr="00877FA2" w:rsidRDefault="00877FA2" w:rsidP="00C16597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7F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877FA2" w:rsidRPr="00877FA2" w:rsidSect="005E0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страхование сегодня" style="width:10.5pt;height:10.5pt;visibility:visible;mso-wrap-style:square" o:bullet="t">
        <v:imagedata r:id="rId1" o:title="страхование сегодня"/>
      </v:shape>
    </w:pict>
  </w:numPicBullet>
  <w:abstractNum w:abstractNumId="0">
    <w:nsid w:val="58EA40CB"/>
    <w:multiLevelType w:val="hybridMultilevel"/>
    <w:tmpl w:val="B67E7AA0"/>
    <w:lvl w:ilvl="0" w:tplc="E0A47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49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B87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4A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C8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C3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41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08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4AB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926CC4"/>
    <w:multiLevelType w:val="hybridMultilevel"/>
    <w:tmpl w:val="D0DE4958"/>
    <w:lvl w:ilvl="0" w:tplc="337C6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A0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83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08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6F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29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4A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E8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A2"/>
    <w:rsid w:val="00016110"/>
    <w:rsid w:val="00027AE7"/>
    <w:rsid w:val="00031FCF"/>
    <w:rsid w:val="0014675D"/>
    <w:rsid w:val="00216B0C"/>
    <w:rsid w:val="00234410"/>
    <w:rsid w:val="00296D3F"/>
    <w:rsid w:val="002B46A3"/>
    <w:rsid w:val="002C3FFE"/>
    <w:rsid w:val="00336E99"/>
    <w:rsid w:val="003E5CF4"/>
    <w:rsid w:val="00586A9C"/>
    <w:rsid w:val="005E0CB7"/>
    <w:rsid w:val="00653472"/>
    <w:rsid w:val="006A2FE4"/>
    <w:rsid w:val="00877FA2"/>
    <w:rsid w:val="008B3AB1"/>
    <w:rsid w:val="009F03E3"/>
    <w:rsid w:val="00A217A7"/>
    <w:rsid w:val="00A561C7"/>
    <w:rsid w:val="00AF696B"/>
    <w:rsid w:val="00C16597"/>
    <w:rsid w:val="00DE3E09"/>
    <w:rsid w:val="00E46ED6"/>
    <w:rsid w:val="00E91102"/>
    <w:rsid w:val="00F17C6C"/>
    <w:rsid w:val="00F9090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6B0C"/>
    <w:rPr>
      <w:color w:val="808080"/>
    </w:rPr>
  </w:style>
  <w:style w:type="paragraph" w:styleId="a5">
    <w:name w:val="Normal (Web)"/>
    <w:basedOn w:val="a"/>
    <w:uiPriority w:val="99"/>
    <w:unhideWhenUsed/>
    <w:rsid w:val="00FD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32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16B0C"/>
    <w:rPr>
      <w:color w:val="808080"/>
    </w:rPr>
  </w:style>
  <w:style w:type="paragraph" w:styleId="a5">
    <w:name w:val="Normal (Web)"/>
    <w:basedOn w:val="a"/>
    <w:uiPriority w:val="99"/>
    <w:unhideWhenUsed/>
    <w:rsid w:val="00FD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32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Чавпецова Наталья Михайловна</cp:lastModifiedBy>
  <cp:revision>7</cp:revision>
  <cp:lastPrinted>2019-02-14T06:08:00Z</cp:lastPrinted>
  <dcterms:created xsi:type="dcterms:W3CDTF">2019-02-12T09:34:00Z</dcterms:created>
  <dcterms:modified xsi:type="dcterms:W3CDTF">2019-02-27T13:36:00Z</dcterms:modified>
</cp:coreProperties>
</file>