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B8" w:rsidRPr="00BE3AB8" w:rsidRDefault="00BE3AB8" w:rsidP="00BE3AB8"/>
    <w:p w:rsidR="007758DF" w:rsidRPr="007758DF" w:rsidRDefault="007758DF" w:rsidP="007758DF">
      <w:pPr>
        <w:pStyle w:val="1"/>
        <w:jc w:val="center"/>
        <w:rPr>
          <w:sz w:val="28"/>
          <w:szCs w:val="28"/>
        </w:rPr>
      </w:pPr>
      <w:r w:rsidRPr="007758DF">
        <w:rPr>
          <w:sz w:val="28"/>
          <w:szCs w:val="28"/>
        </w:rPr>
        <w:t>Электронные и бумажные уведомления заменят свидетельство обязательного пенсионного страхования</w:t>
      </w:r>
    </w:p>
    <w:p w:rsidR="00C76EB7" w:rsidRPr="00991A40" w:rsidRDefault="00C76EB7" w:rsidP="00E71145">
      <w:pPr>
        <w:rPr>
          <w:b/>
        </w:rPr>
      </w:pPr>
    </w:p>
    <w:p w:rsidR="00E71145" w:rsidRPr="00991A40" w:rsidRDefault="00E71145" w:rsidP="00E71145">
      <w:pPr>
        <w:jc w:val="center"/>
        <w:rPr>
          <w:b/>
        </w:rPr>
      </w:pP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 w:rsidRPr="00991A40">
        <w:rPr>
          <w:b/>
        </w:rPr>
        <w:t xml:space="preserve">Краснодар, </w:t>
      </w:r>
      <w:r>
        <w:rPr>
          <w:b/>
        </w:rPr>
        <w:t>05 апреля</w:t>
      </w:r>
      <w:r w:rsidRPr="00991A40">
        <w:rPr>
          <w:b/>
        </w:rPr>
        <w:t xml:space="preserve"> 2019 года.</w:t>
      </w:r>
      <w:r w:rsidRPr="00991A40">
        <w:t xml:space="preserve"> </w:t>
      </w:r>
      <w:r>
        <w:t xml:space="preserve">Согласно </w:t>
      </w:r>
      <w:hyperlink r:id="rId7" w:tgtFrame="_blank" w:history="1">
        <w:r>
          <w:rPr>
            <w:rStyle w:val="a9"/>
          </w:rPr>
          <w:t>поправкам</w:t>
        </w:r>
      </w:hyperlink>
      <w:r>
        <w:t xml:space="preserve">, внесенным в закон о персонифицированном учете, информация о </w:t>
      </w:r>
      <w:proofErr w:type="spellStart"/>
      <w:r>
        <w:t>СНИЛСе</w:t>
      </w:r>
      <w:proofErr w:type="spellEnd"/>
      <w: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территориального Управления Пенсионного фонда России, а также в МФЦ. Электронное уведомление будет всегда доступно в личном кабинете.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 xml:space="preserve">Принятые изменения сохраняют привычный бумажный формат </w:t>
      </w:r>
      <w:proofErr w:type="spellStart"/>
      <w:r>
        <w:t>СНИЛСа</w:t>
      </w:r>
      <w:proofErr w:type="spellEnd"/>
      <w:r>
        <w:t xml:space="preserve"> и дополняют его новыми электронными возможностями. 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Ввод уведомлений нового образца будет происходить постепенно.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При этом все ранее выданные страховые свидетельства продолжат действовать, поэтому гражданам не надо обращаться в Пенсионный фонд России за обменом документов.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На время переходного периода страховое свидетельство прежнего образца будет выдаваться гражданам при обращении</w:t>
      </w:r>
      <w:r>
        <w:t>,</w:t>
      </w:r>
      <w:r>
        <w:t xml:space="preserve"> как в территориальные Управления Пенсионного фонда России</w:t>
      </w:r>
      <w:r>
        <w:t>,</w:t>
      </w:r>
      <w:r>
        <w:t xml:space="preserve"> так и в МФЦ.</w:t>
      </w:r>
    </w:p>
    <w:p w:rsidR="00C76EB7" w:rsidRDefault="00C76EB7" w:rsidP="007758DF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E71145" w:rsidRDefault="00E71145" w:rsidP="007758DF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6EB7" w:rsidRDefault="00C76EB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8F49CB" w:rsidRDefault="008F49CB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8F49CB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BA" w:rsidRPr="009F5F88" w:rsidRDefault="00CF05BA" w:rsidP="008F49CB">
      <w:pPr>
        <w:pStyle w:val="a8"/>
        <w:spacing w:before="0" w:beforeAutospacing="0" w:after="0" w:afterAutospacing="0"/>
      </w:pPr>
    </w:p>
    <w:p w:rsidR="00CF05BA" w:rsidRDefault="00CF05BA" w:rsidP="009F5F88">
      <w:pPr>
        <w:rPr>
          <w:b/>
          <w:color w:val="488DCD"/>
          <w:sz w:val="20"/>
          <w:szCs w:val="20"/>
        </w:rPr>
      </w:pPr>
    </w:p>
    <w:p w:rsidR="00AD299B" w:rsidRDefault="00AD299B" w:rsidP="00C17D46">
      <w:pPr>
        <w:jc w:val="right"/>
        <w:rPr>
          <w:b/>
          <w:color w:val="488DCD"/>
          <w:sz w:val="20"/>
          <w:szCs w:val="20"/>
        </w:rPr>
      </w:pPr>
    </w:p>
    <w:p w:rsidR="00E71145" w:rsidRDefault="00E71145" w:rsidP="00C17D46">
      <w:pPr>
        <w:jc w:val="right"/>
        <w:rPr>
          <w:b/>
          <w:color w:val="488DCD"/>
          <w:sz w:val="20"/>
          <w:szCs w:val="20"/>
        </w:rPr>
      </w:pPr>
    </w:p>
    <w:p w:rsidR="00E71145" w:rsidRDefault="00E71145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A" w:rsidRDefault="00C64FCA">
      <w:r>
        <w:separator/>
      </w:r>
    </w:p>
  </w:endnote>
  <w:endnote w:type="continuationSeparator" w:id="0">
    <w:p w:rsidR="00C64FCA" w:rsidRDefault="00C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A" w:rsidRDefault="00C64FCA">
      <w:r>
        <w:separator/>
      </w:r>
    </w:p>
  </w:footnote>
  <w:footnote w:type="continuationSeparator" w:id="0">
    <w:p w:rsidR="00C64FCA" w:rsidRDefault="00C6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330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individual_records~4495" TargetMode="Externa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1406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2019-01-31T10:55:00Z</cp:lastPrinted>
  <dcterms:created xsi:type="dcterms:W3CDTF">2019-04-05T11:05:00Z</dcterms:created>
  <dcterms:modified xsi:type="dcterms:W3CDTF">2019-04-05T11:05:00Z</dcterms:modified>
</cp:coreProperties>
</file>